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3B3C" w14:textId="2B7277BC" w:rsidR="003F3AC1" w:rsidRPr="00166AD5" w:rsidRDefault="00166AD5" w:rsidP="003F3AC1">
      <w:pPr>
        <w:jc w:val="center"/>
        <w:rPr>
          <w:rFonts w:ascii="Gill Sans MT" w:hAnsi="Gill Sans MT" w:cs="Arial"/>
          <w:b/>
          <w:bCs/>
          <w:color w:val="002060"/>
          <w:sz w:val="28"/>
          <w:szCs w:val="28"/>
        </w:rPr>
      </w:pPr>
      <w:r w:rsidRPr="00166AD5">
        <w:rPr>
          <w:rFonts w:ascii="Gill Sans MT" w:hAnsi="Gill Sans MT" w:cs="Arial"/>
          <w:b/>
          <w:bCs/>
          <w:noProof/>
          <w:color w:val="002060"/>
          <w:sz w:val="28"/>
          <w:szCs w:val="28"/>
        </w:rPr>
        <w:pict w14:anchorId="6168410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65pt;margin-top:-48.3pt;width:94.75pt;height:77.55pt;z-index:251658240;mso-position-horizontal:absolute" strokecolor="white [3212]">
            <v:textbox>
              <w:txbxContent>
                <w:p w14:paraId="00A68916" w14:textId="7B19B380" w:rsidR="00166AD5" w:rsidRDefault="00166AD5">
                  <w:r>
                    <w:rPr>
                      <w:noProof/>
                    </w:rPr>
                    <w:drawing>
                      <wp:inline distT="0" distB="0" distL="0" distR="0" wp14:anchorId="24082003" wp14:editId="18699EEB">
                        <wp:extent cx="906145" cy="883920"/>
                        <wp:effectExtent l="0" t="0" r="0" b="0"/>
                        <wp:docPr id="1" name="Picture 1" descr="A picture containing arrow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IVE Logo small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6145" cy="883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D36" w:rsidRPr="00166AD5">
        <w:rPr>
          <w:rFonts w:ascii="Gill Sans MT" w:hAnsi="Gill Sans MT" w:cs="Arial"/>
          <w:b/>
          <w:bCs/>
          <w:color w:val="002060"/>
          <w:sz w:val="28"/>
          <w:szCs w:val="28"/>
        </w:rPr>
        <w:t>The Key Focus in different Year Groups</w:t>
      </w:r>
    </w:p>
    <w:p w14:paraId="57961CA0" w14:textId="4EC7ECB2" w:rsidR="00072010" w:rsidRPr="00166AD5" w:rsidRDefault="00481D36" w:rsidP="003F3AC1">
      <w:pPr>
        <w:jc w:val="center"/>
        <w:rPr>
          <w:rFonts w:ascii="Gill Sans MT" w:hAnsi="Gill Sans MT" w:cs="Arial"/>
          <w:b/>
          <w:bCs/>
          <w:color w:val="002060"/>
          <w:sz w:val="28"/>
          <w:szCs w:val="28"/>
        </w:rPr>
      </w:pPr>
      <w:r w:rsidRPr="00166AD5">
        <w:rPr>
          <w:rFonts w:ascii="Gill Sans MT" w:hAnsi="Gill Sans MT" w:cs="Arial"/>
          <w:b/>
          <w:bCs/>
          <w:color w:val="002060"/>
          <w:sz w:val="28"/>
          <w:szCs w:val="28"/>
        </w:rPr>
        <w:t>– area</w:t>
      </w:r>
      <w:bookmarkStart w:id="0" w:name="_GoBack"/>
      <w:bookmarkEnd w:id="0"/>
      <w:r w:rsidRPr="00166AD5">
        <w:rPr>
          <w:rFonts w:ascii="Gill Sans MT" w:hAnsi="Gill Sans MT" w:cs="Arial"/>
          <w:b/>
          <w:bCs/>
          <w:color w:val="002060"/>
          <w:sz w:val="28"/>
          <w:szCs w:val="28"/>
        </w:rPr>
        <w:t>s to discuss in PEP Meeting</w:t>
      </w:r>
    </w:p>
    <w:p w14:paraId="69D084A3" w14:textId="7F7D4FCE" w:rsidR="00481D36" w:rsidRDefault="00481D36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8"/>
        <w:gridCol w:w="7116"/>
      </w:tblGrid>
      <w:tr w:rsidR="00481D36" w:rsidRPr="00481D36" w14:paraId="0F29D51D" w14:textId="77777777" w:rsidTr="00481D36">
        <w:trPr>
          <w:trHeight w:val="707"/>
        </w:trPr>
        <w:tc>
          <w:tcPr>
            <w:tcW w:w="118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158AB" w14:textId="77777777" w:rsidR="00481D36" w:rsidRPr="00166AD5" w:rsidRDefault="00481D36" w:rsidP="00481D36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FFFFFF" w:themeColor="background1"/>
                <w:sz w:val="32"/>
                <w:szCs w:val="32"/>
                <w:lang w:eastAsia="en-GB"/>
              </w:rPr>
            </w:pPr>
            <w:r w:rsidRPr="00166AD5">
              <w:rPr>
                <w:rFonts w:ascii="Gill Sans MT" w:eastAsia="Times New Roman" w:hAnsi="Gill Sans MT" w:cs="Arial"/>
                <w:b/>
                <w:bCs/>
                <w:color w:val="FFFFFF" w:themeColor="background1"/>
                <w:kern w:val="24"/>
                <w:sz w:val="32"/>
                <w:szCs w:val="32"/>
                <w:lang w:eastAsia="en-GB"/>
              </w:rPr>
              <w:t>National Curriculum Year</w:t>
            </w:r>
          </w:p>
        </w:tc>
        <w:tc>
          <w:tcPr>
            <w:tcW w:w="38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370C3" w14:textId="77777777" w:rsidR="00481D36" w:rsidRPr="00166AD5" w:rsidRDefault="00481D36" w:rsidP="00481D36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FFFFFF" w:themeColor="background1"/>
                <w:sz w:val="32"/>
                <w:szCs w:val="32"/>
                <w:lang w:eastAsia="en-GB"/>
              </w:rPr>
            </w:pPr>
            <w:r w:rsidRPr="00166AD5">
              <w:rPr>
                <w:rFonts w:ascii="Gill Sans MT" w:eastAsia="Times New Roman" w:hAnsi="Gill Sans MT" w:cs="Arial"/>
                <w:b/>
                <w:bCs/>
                <w:color w:val="FFFFFF" w:themeColor="background1"/>
                <w:kern w:val="24"/>
                <w:sz w:val="32"/>
                <w:szCs w:val="32"/>
                <w:lang w:eastAsia="en-GB"/>
              </w:rPr>
              <w:t>Key Points</w:t>
            </w:r>
          </w:p>
        </w:tc>
      </w:tr>
      <w:tr w:rsidR="00481D36" w:rsidRPr="00481D36" w14:paraId="791B74C4" w14:textId="77777777" w:rsidTr="00481D36">
        <w:trPr>
          <w:trHeight w:val="973"/>
        </w:trPr>
        <w:tc>
          <w:tcPr>
            <w:tcW w:w="118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17F25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Nursery (Early Years PEP)</w:t>
            </w:r>
          </w:p>
        </w:tc>
        <w:tc>
          <w:tcPr>
            <w:tcW w:w="38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77E77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Hours being offered? Early Years PP+ £300. Application for Reception (to be completed October)</w:t>
            </w:r>
          </w:p>
        </w:tc>
      </w:tr>
      <w:tr w:rsidR="00481D36" w:rsidRPr="00481D36" w14:paraId="6FD713E1" w14:textId="77777777" w:rsidTr="00481D36">
        <w:trPr>
          <w:trHeight w:val="885"/>
        </w:trPr>
        <w:tc>
          <w:tcPr>
            <w:tcW w:w="11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B85BB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Reception</w:t>
            </w:r>
          </w:p>
        </w:tc>
        <w:tc>
          <w:tcPr>
            <w:tcW w:w="3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61A98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Phonics knowledge</w:t>
            </w:r>
          </w:p>
        </w:tc>
      </w:tr>
      <w:tr w:rsidR="00481D36" w:rsidRPr="00481D36" w14:paraId="19EBA4FF" w14:textId="77777777" w:rsidTr="00481D36">
        <w:trPr>
          <w:trHeight w:val="707"/>
        </w:trPr>
        <w:tc>
          <w:tcPr>
            <w:tcW w:w="11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296B3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proofErr w:type="spellStart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Yr</w:t>
            </w:r>
            <w:proofErr w:type="spellEnd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 xml:space="preserve"> 1</w:t>
            </w:r>
          </w:p>
        </w:tc>
        <w:tc>
          <w:tcPr>
            <w:tcW w:w="3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C2386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Phonics Test</w:t>
            </w:r>
          </w:p>
        </w:tc>
      </w:tr>
      <w:tr w:rsidR="00481D36" w:rsidRPr="00481D36" w14:paraId="02A02DC9" w14:textId="77777777" w:rsidTr="00481D36">
        <w:trPr>
          <w:trHeight w:val="707"/>
        </w:trPr>
        <w:tc>
          <w:tcPr>
            <w:tcW w:w="11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591E6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proofErr w:type="spellStart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Yr</w:t>
            </w:r>
            <w:proofErr w:type="spellEnd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 xml:space="preserve"> 2 </w:t>
            </w:r>
          </w:p>
        </w:tc>
        <w:tc>
          <w:tcPr>
            <w:tcW w:w="3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ACE11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SATs – teacher assessments, Phonics resit</w:t>
            </w:r>
          </w:p>
        </w:tc>
      </w:tr>
      <w:tr w:rsidR="00481D36" w:rsidRPr="00481D36" w14:paraId="7BA98329" w14:textId="77777777" w:rsidTr="00481D36">
        <w:trPr>
          <w:trHeight w:val="1098"/>
        </w:trPr>
        <w:tc>
          <w:tcPr>
            <w:tcW w:w="11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91E15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proofErr w:type="spellStart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Yr</w:t>
            </w:r>
            <w:proofErr w:type="spellEnd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 xml:space="preserve"> 3/4/5</w:t>
            </w:r>
          </w:p>
        </w:tc>
        <w:tc>
          <w:tcPr>
            <w:tcW w:w="3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D3EFF6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 xml:space="preserve">Is progress and attainment in line with expectations? If in First School – transition at end of </w:t>
            </w:r>
            <w:proofErr w:type="spellStart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Yr</w:t>
            </w:r>
            <w:proofErr w:type="spellEnd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 xml:space="preserve"> 4 to middle school so need to apply for school place.</w:t>
            </w:r>
          </w:p>
        </w:tc>
      </w:tr>
      <w:tr w:rsidR="00481D36" w:rsidRPr="00481D36" w14:paraId="641FE393" w14:textId="77777777" w:rsidTr="00481D36">
        <w:trPr>
          <w:trHeight w:val="688"/>
        </w:trPr>
        <w:tc>
          <w:tcPr>
            <w:tcW w:w="11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9B115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proofErr w:type="spellStart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Yr</w:t>
            </w:r>
            <w:proofErr w:type="spellEnd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 xml:space="preserve"> 6</w:t>
            </w:r>
          </w:p>
        </w:tc>
        <w:tc>
          <w:tcPr>
            <w:tcW w:w="3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B4FC4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Transition to high school – need to apply for school place, SATs</w:t>
            </w:r>
          </w:p>
        </w:tc>
      </w:tr>
      <w:tr w:rsidR="00481D36" w:rsidRPr="00481D36" w14:paraId="579708E7" w14:textId="77777777" w:rsidTr="00481D36">
        <w:trPr>
          <w:trHeight w:val="707"/>
        </w:trPr>
        <w:tc>
          <w:tcPr>
            <w:tcW w:w="11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A6248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proofErr w:type="spellStart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Yr</w:t>
            </w:r>
            <w:proofErr w:type="spellEnd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 xml:space="preserve"> 7 </w:t>
            </w:r>
          </w:p>
        </w:tc>
        <w:tc>
          <w:tcPr>
            <w:tcW w:w="3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942DE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Settling into high school, enrichment opportunities, peer relationships</w:t>
            </w:r>
          </w:p>
        </w:tc>
      </w:tr>
      <w:tr w:rsidR="00481D36" w:rsidRPr="00481D36" w14:paraId="744833DD" w14:textId="77777777" w:rsidTr="00481D36">
        <w:trPr>
          <w:trHeight w:val="707"/>
        </w:trPr>
        <w:tc>
          <w:tcPr>
            <w:tcW w:w="11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D5FFB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proofErr w:type="spellStart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Yr</w:t>
            </w:r>
            <w:proofErr w:type="spellEnd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 xml:space="preserve"> 8 / 9 </w:t>
            </w:r>
          </w:p>
        </w:tc>
        <w:tc>
          <w:tcPr>
            <w:tcW w:w="3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806C3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 xml:space="preserve">Choosing options (some schools start KS4 in </w:t>
            </w:r>
            <w:proofErr w:type="spellStart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Yr</w:t>
            </w:r>
            <w:proofErr w:type="spellEnd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 xml:space="preserve"> 9), if in middle school need to apply for </w:t>
            </w:r>
            <w:proofErr w:type="spellStart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Yr</w:t>
            </w:r>
            <w:proofErr w:type="spellEnd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 xml:space="preserve"> 9 school place.</w:t>
            </w:r>
          </w:p>
        </w:tc>
      </w:tr>
      <w:tr w:rsidR="00481D36" w:rsidRPr="00481D36" w14:paraId="5191BC32" w14:textId="77777777" w:rsidTr="00481D36">
        <w:trPr>
          <w:trHeight w:val="707"/>
        </w:trPr>
        <w:tc>
          <w:tcPr>
            <w:tcW w:w="11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A9B00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proofErr w:type="spellStart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Yr</w:t>
            </w:r>
            <w:proofErr w:type="spellEnd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 xml:space="preserve"> 10 / 11</w:t>
            </w:r>
          </w:p>
        </w:tc>
        <w:tc>
          <w:tcPr>
            <w:tcW w:w="3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91042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GCSEs, Vocational qualification, Work Based Learning and post-16 planning, work experience</w:t>
            </w:r>
          </w:p>
        </w:tc>
      </w:tr>
      <w:tr w:rsidR="00481D36" w:rsidRPr="00481D36" w14:paraId="2A2609FA" w14:textId="77777777" w:rsidTr="00481D36">
        <w:trPr>
          <w:trHeight w:val="707"/>
        </w:trPr>
        <w:tc>
          <w:tcPr>
            <w:tcW w:w="11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DACB1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proofErr w:type="spellStart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Yr</w:t>
            </w:r>
            <w:proofErr w:type="spellEnd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 xml:space="preserve"> 12 / 13 (Post-16 – 18 PEP)</w:t>
            </w:r>
          </w:p>
        </w:tc>
        <w:tc>
          <w:tcPr>
            <w:tcW w:w="38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6FD08" w14:textId="77777777" w:rsidR="00481D36" w:rsidRPr="00166AD5" w:rsidRDefault="00481D36" w:rsidP="00481D36">
            <w:pPr>
              <w:spacing w:after="0" w:line="240" w:lineRule="auto"/>
              <w:rPr>
                <w:rFonts w:ascii="Gill Sans MT" w:eastAsia="Times New Roman" w:hAnsi="Gill Sans MT" w:cs="Arial"/>
                <w:color w:val="002060"/>
                <w:sz w:val="28"/>
                <w:szCs w:val="28"/>
                <w:lang w:eastAsia="en-GB"/>
              </w:rPr>
            </w:pPr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>6</w:t>
            </w:r>
            <w:proofErr w:type="spellStart"/>
            <w:r w:rsidRPr="00166AD5">
              <w:rPr>
                <w:rFonts w:ascii="Gill Sans MT" w:eastAsia="Times New Roman" w:hAnsi="Gill Sans MT" w:cs="Arial"/>
                <w:color w:val="002060"/>
                <w:kern w:val="24"/>
                <w:position w:val="11"/>
                <w:sz w:val="28"/>
                <w:szCs w:val="28"/>
                <w:vertAlign w:val="superscript"/>
                <w:lang w:eastAsia="en-GB"/>
              </w:rPr>
              <w:t>th</w:t>
            </w:r>
            <w:proofErr w:type="spellEnd"/>
            <w:r w:rsidRPr="00166AD5">
              <w:rPr>
                <w:rFonts w:ascii="Gill Sans MT" w:eastAsia="Times New Roman" w:hAnsi="Gill Sans MT" w:cs="Arial"/>
                <w:color w:val="002060"/>
                <w:kern w:val="24"/>
                <w:sz w:val="28"/>
                <w:szCs w:val="28"/>
                <w:lang w:eastAsia="en-GB"/>
              </w:rPr>
              <w:t xml:space="preserve"> Form – Applying to university, Apprenticeships, Further Education, training – working towards employment or HE</w:t>
            </w:r>
          </w:p>
        </w:tc>
      </w:tr>
    </w:tbl>
    <w:p w14:paraId="056B95F0" w14:textId="77777777" w:rsidR="00481D36" w:rsidRDefault="00481D36"/>
    <w:sectPr w:rsidR="00481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1D36"/>
    <w:rsid w:val="00072010"/>
    <w:rsid w:val="00166AD5"/>
    <w:rsid w:val="003F3AC1"/>
    <w:rsid w:val="00481D36"/>
    <w:rsid w:val="005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B7608C"/>
  <w15:chartTrackingRefBased/>
  <w15:docId w15:val="{C7E49AF8-94F1-4019-9976-3717016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4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2</cp:revision>
  <dcterms:created xsi:type="dcterms:W3CDTF">2020-09-30T20:26:00Z</dcterms:created>
  <dcterms:modified xsi:type="dcterms:W3CDTF">2020-09-30T20:26:00Z</dcterms:modified>
</cp:coreProperties>
</file>