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6C" w:rsidRDefault="00DA30C1" w:rsidP="008E6B21">
      <w:pPr>
        <w:jc w:val="center"/>
        <w:rPr>
          <w:rFonts w:ascii="Arial" w:hAnsi="Arial" w:cs="Arial"/>
          <w:sz w:val="24"/>
          <w:szCs w:val="24"/>
          <w:u w:val="single"/>
        </w:rPr>
      </w:pPr>
      <w:r w:rsidRPr="00DA30C1">
        <w:rPr>
          <w:rFonts w:ascii="Arial" w:hAnsi="Arial" w:cs="Arial"/>
          <w:noProof/>
          <w:sz w:val="24"/>
          <w:szCs w:val="24"/>
        </w:rPr>
        <w:drawing>
          <wp:inline distT="0" distB="0" distL="0" distR="0">
            <wp:extent cx="1438656" cy="1228344"/>
            <wp:effectExtent l="19050" t="0" r="9144" b="0"/>
            <wp:docPr id="3" name="Picture 2" descr="Council crest_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crest_ Colour (Small).jpg"/>
                    <pic:cNvPicPr/>
                  </pic:nvPicPr>
                  <pic:blipFill>
                    <a:blip r:embed="rId7" cstate="print"/>
                    <a:stretch>
                      <a:fillRect/>
                    </a:stretch>
                  </pic:blipFill>
                  <pic:spPr>
                    <a:xfrm>
                      <a:off x="0" y="0"/>
                      <a:ext cx="1438656" cy="1228344"/>
                    </a:xfrm>
                    <a:prstGeom prst="rect">
                      <a:avLst/>
                    </a:prstGeom>
                  </pic:spPr>
                </pic:pic>
              </a:graphicData>
            </a:graphic>
          </wp:inline>
        </w:drawing>
      </w:r>
    </w:p>
    <w:p w:rsidR="0067036C" w:rsidRDefault="0067036C" w:rsidP="008E6B21">
      <w:pPr>
        <w:jc w:val="center"/>
        <w:rPr>
          <w:rFonts w:ascii="Arial" w:hAnsi="Arial" w:cs="Arial"/>
          <w:sz w:val="24"/>
          <w:szCs w:val="24"/>
          <w:u w:val="single"/>
        </w:rPr>
      </w:pPr>
    </w:p>
    <w:p w:rsidR="00DA30C1" w:rsidRDefault="008E6B21" w:rsidP="00DA30C1">
      <w:pPr>
        <w:jc w:val="center"/>
        <w:rPr>
          <w:rFonts w:ascii="Arial" w:hAnsi="Arial" w:cs="Arial"/>
          <w:sz w:val="24"/>
          <w:szCs w:val="24"/>
          <w:u w:val="single"/>
        </w:rPr>
      </w:pPr>
      <w:r w:rsidRPr="00B47470">
        <w:rPr>
          <w:rFonts w:ascii="Arial" w:hAnsi="Arial" w:cs="Arial"/>
          <w:sz w:val="24"/>
          <w:szCs w:val="24"/>
          <w:u w:val="single"/>
        </w:rPr>
        <w:t xml:space="preserve">Pupil Premium </w:t>
      </w:r>
      <w:r w:rsidR="00DA30C1">
        <w:rPr>
          <w:rFonts w:ascii="Arial" w:hAnsi="Arial" w:cs="Arial"/>
          <w:sz w:val="24"/>
          <w:szCs w:val="24"/>
          <w:u w:val="single"/>
        </w:rPr>
        <w:t xml:space="preserve">Plus </w:t>
      </w:r>
      <w:r w:rsidRPr="00B47470">
        <w:rPr>
          <w:rFonts w:ascii="Arial" w:hAnsi="Arial" w:cs="Arial"/>
          <w:sz w:val="24"/>
          <w:szCs w:val="24"/>
          <w:u w:val="single"/>
        </w:rPr>
        <w:t>fo</w:t>
      </w:r>
      <w:r w:rsidR="00170B97">
        <w:rPr>
          <w:rFonts w:ascii="Arial" w:hAnsi="Arial" w:cs="Arial"/>
          <w:sz w:val="24"/>
          <w:szCs w:val="24"/>
          <w:u w:val="single"/>
        </w:rPr>
        <w:t xml:space="preserve">r Looked After </w:t>
      </w:r>
      <w:r w:rsidR="001D341B">
        <w:rPr>
          <w:rFonts w:ascii="Arial" w:hAnsi="Arial" w:cs="Arial"/>
          <w:sz w:val="24"/>
          <w:szCs w:val="24"/>
          <w:u w:val="single"/>
        </w:rPr>
        <w:t xml:space="preserve">and Previously Looked After </w:t>
      </w:r>
      <w:r w:rsidR="00170B97">
        <w:rPr>
          <w:rFonts w:ascii="Arial" w:hAnsi="Arial" w:cs="Arial"/>
          <w:sz w:val="24"/>
          <w:szCs w:val="24"/>
          <w:u w:val="single"/>
        </w:rPr>
        <w:t>Children</w:t>
      </w:r>
    </w:p>
    <w:p w:rsidR="008E6B21" w:rsidRPr="00B47470" w:rsidRDefault="00170B97" w:rsidP="00DA30C1">
      <w:pPr>
        <w:jc w:val="center"/>
        <w:rPr>
          <w:rFonts w:ascii="Arial" w:hAnsi="Arial" w:cs="Arial"/>
          <w:sz w:val="24"/>
          <w:szCs w:val="24"/>
          <w:u w:val="single"/>
        </w:rPr>
      </w:pPr>
      <w:r>
        <w:rPr>
          <w:rFonts w:ascii="Arial" w:hAnsi="Arial" w:cs="Arial"/>
          <w:sz w:val="24"/>
          <w:szCs w:val="24"/>
          <w:u w:val="single"/>
        </w:rPr>
        <w:t>North Tyneside Virtual School Policy</w:t>
      </w:r>
      <w:r w:rsidR="00700460">
        <w:rPr>
          <w:rFonts w:ascii="Arial" w:hAnsi="Arial" w:cs="Arial"/>
          <w:sz w:val="24"/>
          <w:szCs w:val="24"/>
          <w:u w:val="single"/>
        </w:rPr>
        <w:t xml:space="preserve"> 20</w:t>
      </w:r>
      <w:r w:rsidR="000A7FAB">
        <w:rPr>
          <w:rFonts w:ascii="Arial" w:hAnsi="Arial" w:cs="Arial"/>
          <w:sz w:val="24"/>
          <w:szCs w:val="24"/>
          <w:u w:val="single"/>
        </w:rPr>
        <w:t>20-21</w:t>
      </w:r>
    </w:p>
    <w:p w:rsidR="008E6B21" w:rsidRDefault="000A7FAB" w:rsidP="00CE4D4B">
      <w:pPr>
        <w:jc w:val="both"/>
        <w:rPr>
          <w:rFonts w:ascii="Arial" w:hAnsi="Arial" w:cs="Arial"/>
          <w:sz w:val="24"/>
          <w:szCs w:val="24"/>
        </w:rPr>
      </w:pPr>
      <w:r>
        <w:rPr>
          <w:rFonts w:ascii="Arial" w:hAnsi="Arial" w:cs="Arial"/>
          <w:sz w:val="24"/>
          <w:szCs w:val="24"/>
        </w:rPr>
        <w:t xml:space="preserve"> </w:t>
      </w:r>
    </w:p>
    <w:p w:rsidR="006A5235" w:rsidRDefault="00170B97" w:rsidP="00CE4D4B">
      <w:pPr>
        <w:jc w:val="both"/>
        <w:rPr>
          <w:rFonts w:ascii="Arial" w:hAnsi="Arial" w:cs="Arial"/>
          <w:sz w:val="24"/>
          <w:szCs w:val="24"/>
        </w:rPr>
      </w:pPr>
      <w:r>
        <w:rPr>
          <w:rFonts w:ascii="Arial" w:hAnsi="Arial" w:cs="Arial"/>
          <w:sz w:val="24"/>
          <w:szCs w:val="24"/>
        </w:rPr>
        <w:t>This policy</w:t>
      </w:r>
      <w:r w:rsidR="008E6B21">
        <w:rPr>
          <w:rFonts w:ascii="Arial" w:hAnsi="Arial" w:cs="Arial"/>
          <w:sz w:val="24"/>
          <w:szCs w:val="24"/>
        </w:rPr>
        <w:t xml:space="preserve"> sets out how North Tyneside</w:t>
      </w:r>
      <w:r w:rsidR="00DA30C1">
        <w:rPr>
          <w:rFonts w:ascii="Arial" w:hAnsi="Arial" w:cs="Arial"/>
          <w:sz w:val="24"/>
          <w:szCs w:val="24"/>
        </w:rPr>
        <w:t xml:space="preserve"> Virtual School</w:t>
      </w:r>
      <w:r w:rsidR="008E6B21">
        <w:rPr>
          <w:rFonts w:ascii="Arial" w:hAnsi="Arial" w:cs="Arial"/>
          <w:sz w:val="24"/>
          <w:szCs w:val="24"/>
        </w:rPr>
        <w:t xml:space="preserve"> will distribute and monitor the Pupil Premium </w:t>
      </w:r>
      <w:r w:rsidR="00DA30C1">
        <w:rPr>
          <w:rFonts w:ascii="Arial" w:hAnsi="Arial" w:cs="Arial"/>
          <w:sz w:val="24"/>
          <w:szCs w:val="24"/>
        </w:rPr>
        <w:t xml:space="preserve">Plus </w:t>
      </w:r>
      <w:r w:rsidR="008E6B21">
        <w:rPr>
          <w:rFonts w:ascii="Arial" w:hAnsi="Arial" w:cs="Arial"/>
          <w:sz w:val="24"/>
          <w:szCs w:val="24"/>
        </w:rPr>
        <w:t>for Looked After Children</w:t>
      </w:r>
      <w:r w:rsidR="001D341B">
        <w:rPr>
          <w:rFonts w:ascii="Arial" w:hAnsi="Arial" w:cs="Arial"/>
          <w:sz w:val="24"/>
          <w:szCs w:val="24"/>
        </w:rPr>
        <w:t xml:space="preserve"> and support the use of the Pupil Premium Plus for Previously Looked After Children</w:t>
      </w:r>
      <w:r w:rsidR="008E6B21">
        <w:rPr>
          <w:rFonts w:ascii="Arial" w:hAnsi="Arial" w:cs="Arial"/>
          <w:sz w:val="24"/>
          <w:szCs w:val="24"/>
        </w:rPr>
        <w:t xml:space="preserve">. </w:t>
      </w:r>
    </w:p>
    <w:p w:rsidR="008E6B21" w:rsidRDefault="008E6B21" w:rsidP="00CE4D4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This is to be read alongside the government guidance on the Pupil Premium.</w:t>
      </w:r>
    </w:p>
    <w:p w:rsidR="00700460" w:rsidRDefault="000E2D36" w:rsidP="00CE4D4B">
      <w:pPr>
        <w:pBdr>
          <w:top w:val="single" w:sz="4" w:space="1" w:color="auto"/>
          <w:left w:val="single" w:sz="4" w:space="4" w:color="auto"/>
          <w:bottom w:val="single" w:sz="4" w:space="1" w:color="auto"/>
          <w:right w:val="single" w:sz="4" w:space="4" w:color="auto"/>
        </w:pBdr>
        <w:jc w:val="both"/>
        <w:rPr>
          <w:rFonts w:ascii="Arial" w:hAnsi="Arial" w:cs="Arial"/>
          <w:sz w:val="24"/>
          <w:szCs w:val="24"/>
        </w:rPr>
      </w:pPr>
      <w:hyperlink r:id="rId8" w:anchor="looked-after-children-lac" w:history="1">
        <w:r w:rsidR="000A7FAB" w:rsidRPr="00191658">
          <w:rPr>
            <w:rStyle w:val="Hyperlink"/>
            <w:rFonts w:ascii="Arial" w:hAnsi="Arial" w:cs="Arial"/>
            <w:sz w:val="24"/>
            <w:szCs w:val="24"/>
          </w:rPr>
          <w:t>https://www.gov.uk/government/publications/pupil-premium-allocations-and-conditions-of-grant-2020-to-2021/pupil-premium-conditions-of-grant-2020-to-2021#looked-after-children-lac</w:t>
        </w:r>
      </w:hyperlink>
      <w:r w:rsidR="000A7FAB">
        <w:rPr>
          <w:rFonts w:ascii="Arial" w:hAnsi="Arial" w:cs="Arial"/>
          <w:sz w:val="24"/>
          <w:szCs w:val="24"/>
        </w:rPr>
        <w:t xml:space="preserve"> </w:t>
      </w:r>
    </w:p>
    <w:p w:rsidR="00BA515A" w:rsidRDefault="000E2D36" w:rsidP="00CE4D4B">
      <w:pPr>
        <w:pBdr>
          <w:top w:val="single" w:sz="4" w:space="1" w:color="auto"/>
          <w:left w:val="single" w:sz="4" w:space="4" w:color="auto"/>
          <w:bottom w:val="single" w:sz="4" w:space="1" w:color="auto"/>
          <w:right w:val="single" w:sz="4" w:space="4" w:color="auto"/>
        </w:pBdr>
        <w:jc w:val="both"/>
        <w:rPr>
          <w:rStyle w:val="Hyperlink"/>
          <w:rFonts w:ascii="Arial" w:hAnsi="Arial" w:cs="Arial"/>
          <w:sz w:val="24"/>
          <w:szCs w:val="24"/>
        </w:rPr>
      </w:pPr>
      <w:hyperlink r:id="rId9" w:history="1">
        <w:r w:rsidR="00BA515A" w:rsidRPr="006C178B">
          <w:rPr>
            <w:rStyle w:val="Hyperlink"/>
            <w:rFonts w:ascii="Arial" w:hAnsi="Arial" w:cs="Arial"/>
            <w:sz w:val="24"/>
            <w:szCs w:val="24"/>
          </w:rPr>
          <w:t>https://www.gov.uk/guidance/pupil-premium-virtual-school-heads-responsibilities</w:t>
        </w:r>
      </w:hyperlink>
    </w:p>
    <w:p w:rsidR="00F53268" w:rsidRDefault="001D341B" w:rsidP="00CE4D4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It should also be read alongside the Statutory Guidance for</w:t>
      </w:r>
      <w:r w:rsidR="00F53268">
        <w:rPr>
          <w:rFonts w:ascii="Arial" w:hAnsi="Arial" w:cs="Arial"/>
          <w:sz w:val="24"/>
          <w:szCs w:val="24"/>
        </w:rPr>
        <w:t xml:space="preserve"> </w:t>
      </w:r>
      <w:hyperlink r:id="rId10" w:history="1">
        <w:r w:rsidR="00F53268">
          <w:rPr>
            <w:rStyle w:val="Hyperlink"/>
            <w:rFonts w:ascii="Arial" w:hAnsi="Arial" w:cs="Arial"/>
            <w:sz w:val="24"/>
            <w:szCs w:val="24"/>
          </w:rPr>
          <w:t>Designated Teachers for Looked After and Previously Looked After Children</w:t>
        </w:r>
      </w:hyperlink>
      <w:r w:rsidR="00F53268">
        <w:rPr>
          <w:rFonts w:ascii="Arial" w:hAnsi="Arial" w:cs="Arial"/>
          <w:sz w:val="24"/>
          <w:szCs w:val="24"/>
        </w:rPr>
        <w:t xml:space="preserve"> and </w:t>
      </w:r>
      <w:hyperlink r:id="rId11" w:history="1">
        <w:r w:rsidR="00F53268">
          <w:rPr>
            <w:rStyle w:val="Hyperlink"/>
            <w:rFonts w:ascii="Arial" w:hAnsi="Arial" w:cs="Arial"/>
            <w:sz w:val="24"/>
            <w:szCs w:val="24"/>
          </w:rPr>
          <w:t>The Local Authority and Virtual School Head</w:t>
        </w:r>
      </w:hyperlink>
    </w:p>
    <w:p w:rsidR="00F53268" w:rsidRDefault="006A5235" w:rsidP="00CE4D4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There is further guidance and advice from the DfE </w:t>
      </w:r>
      <w:hyperlink r:id="rId12" w:anchor="using-the-pupil-premium-effectively" w:history="1">
        <w:r>
          <w:rPr>
            <w:rStyle w:val="Hyperlink"/>
            <w:rFonts w:ascii="Arial" w:hAnsi="Arial" w:cs="Arial"/>
            <w:sz w:val="24"/>
            <w:szCs w:val="24"/>
          </w:rPr>
          <w:t>here</w:t>
        </w:r>
      </w:hyperlink>
      <w:r>
        <w:rPr>
          <w:rFonts w:ascii="Arial" w:hAnsi="Arial" w:cs="Arial"/>
          <w:sz w:val="24"/>
          <w:szCs w:val="24"/>
        </w:rPr>
        <w:t xml:space="preserve"> to support understanding of how best to use the funding and evaluate its effectiveness.</w:t>
      </w:r>
    </w:p>
    <w:p w:rsidR="00364442" w:rsidRDefault="00170B97" w:rsidP="00CE4D4B">
      <w:pPr>
        <w:jc w:val="both"/>
        <w:rPr>
          <w:rFonts w:ascii="Arial" w:hAnsi="Arial" w:cs="Arial"/>
          <w:sz w:val="24"/>
          <w:szCs w:val="24"/>
        </w:rPr>
      </w:pPr>
      <w:r>
        <w:rPr>
          <w:rFonts w:ascii="Arial" w:hAnsi="Arial" w:cs="Arial"/>
          <w:sz w:val="24"/>
          <w:szCs w:val="24"/>
        </w:rPr>
        <w:t>This policy</w:t>
      </w:r>
      <w:r w:rsidR="00364442">
        <w:rPr>
          <w:rFonts w:ascii="Arial" w:hAnsi="Arial" w:cs="Arial"/>
          <w:sz w:val="24"/>
          <w:szCs w:val="24"/>
        </w:rPr>
        <w:t xml:space="preserve"> sets out how North Tyneside Council will distribute and monitor the Pupil Premium </w:t>
      </w:r>
      <w:r>
        <w:rPr>
          <w:rFonts w:ascii="Arial" w:hAnsi="Arial" w:cs="Arial"/>
          <w:sz w:val="24"/>
          <w:szCs w:val="24"/>
        </w:rPr>
        <w:t xml:space="preserve">Plus </w:t>
      </w:r>
      <w:r w:rsidR="00364442">
        <w:rPr>
          <w:rFonts w:ascii="Arial" w:hAnsi="Arial" w:cs="Arial"/>
          <w:sz w:val="24"/>
          <w:szCs w:val="24"/>
        </w:rPr>
        <w:t>for looked after children</w:t>
      </w:r>
      <w:r w:rsidR="00700460">
        <w:rPr>
          <w:rFonts w:ascii="Arial" w:hAnsi="Arial" w:cs="Arial"/>
          <w:sz w:val="24"/>
          <w:szCs w:val="24"/>
        </w:rPr>
        <w:t xml:space="preserve"> in the financial year 20</w:t>
      </w:r>
      <w:r w:rsidR="000A7FAB">
        <w:rPr>
          <w:rFonts w:ascii="Arial" w:hAnsi="Arial" w:cs="Arial"/>
          <w:sz w:val="24"/>
          <w:szCs w:val="24"/>
        </w:rPr>
        <w:t>20-21</w:t>
      </w:r>
      <w:r w:rsidR="006A5235">
        <w:rPr>
          <w:rFonts w:ascii="Arial" w:hAnsi="Arial" w:cs="Arial"/>
          <w:sz w:val="24"/>
          <w:szCs w:val="24"/>
        </w:rPr>
        <w:t>.</w:t>
      </w:r>
    </w:p>
    <w:p w:rsidR="00C720D3" w:rsidRPr="00C720D3" w:rsidRDefault="00C720D3" w:rsidP="00CE4D4B">
      <w:pPr>
        <w:jc w:val="both"/>
        <w:rPr>
          <w:rFonts w:ascii="Arial" w:hAnsi="Arial" w:cs="Arial"/>
          <w:i/>
          <w:sz w:val="24"/>
          <w:szCs w:val="24"/>
        </w:rPr>
      </w:pPr>
      <w:r w:rsidRPr="00C720D3">
        <w:rPr>
          <w:rFonts w:ascii="Arial" w:hAnsi="Arial" w:cs="Arial"/>
          <w:i/>
          <w:sz w:val="24"/>
          <w:szCs w:val="24"/>
        </w:rPr>
        <w:t>Eligibility</w:t>
      </w:r>
    </w:p>
    <w:p w:rsidR="00364442" w:rsidRPr="00CE4D4B" w:rsidRDefault="00CE4D4B" w:rsidP="00CE4D4B">
      <w:pPr>
        <w:jc w:val="both"/>
        <w:rPr>
          <w:rFonts w:ascii="Arial" w:hAnsi="Arial" w:cs="Arial"/>
          <w:sz w:val="24"/>
          <w:szCs w:val="24"/>
        </w:rPr>
      </w:pPr>
      <w:r>
        <w:rPr>
          <w:rFonts w:ascii="Arial" w:hAnsi="Arial" w:cs="Arial"/>
          <w:sz w:val="24"/>
          <w:szCs w:val="24"/>
        </w:rPr>
        <w:tab/>
      </w:r>
      <w:r w:rsidR="00364442" w:rsidRPr="00CE4D4B">
        <w:rPr>
          <w:rFonts w:ascii="Arial" w:hAnsi="Arial" w:cs="Arial"/>
          <w:sz w:val="24"/>
          <w:szCs w:val="24"/>
        </w:rPr>
        <w:t xml:space="preserve">To be eligible a child needs to have been looked after for </w:t>
      </w:r>
      <w:r w:rsidR="00BA515A" w:rsidRPr="00CE4D4B">
        <w:rPr>
          <w:rFonts w:ascii="Arial" w:hAnsi="Arial" w:cs="Arial"/>
          <w:sz w:val="24"/>
          <w:szCs w:val="24"/>
        </w:rPr>
        <w:t>1 day</w:t>
      </w:r>
      <w:r w:rsidR="00364442" w:rsidRPr="00CE4D4B">
        <w:rPr>
          <w:rFonts w:ascii="Arial" w:hAnsi="Arial" w:cs="Arial"/>
          <w:sz w:val="24"/>
          <w:szCs w:val="24"/>
        </w:rPr>
        <w:t xml:space="preserve"> or more. Those eligib</w:t>
      </w:r>
      <w:r w:rsidR="006A5235" w:rsidRPr="00CE4D4B">
        <w:rPr>
          <w:rFonts w:ascii="Arial" w:hAnsi="Arial" w:cs="Arial"/>
          <w:sz w:val="24"/>
          <w:szCs w:val="24"/>
        </w:rPr>
        <w:t xml:space="preserve">le will be identified by the North Tyneside Council </w:t>
      </w:r>
      <w:r w:rsidR="00364442" w:rsidRPr="00CE4D4B">
        <w:rPr>
          <w:rFonts w:ascii="Arial" w:hAnsi="Arial" w:cs="Arial"/>
          <w:sz w:val="24"/>
          <w:szCs w:val="24"/>
        </w:rPr>
        <w:t>and The Virtual School.</w:t>
      </w:r>
    </w:p>
    <w:p w:rsidR="00364442" w:rsidRPr="00364442" w:rsidRDefault="00170B97" w:rsidP="00CE4D4B">
      <w:pPr>
        <w:pStyle w:val="ListParagraph"/>
        <w:numPr>
          <w:ilvl w:val="1"/>
          <w:numId w:val="1"/>
        </w:numPr>
        <w:jc w:val="both"/>
        <w:rPr>
          <w:rFonts w:ascii="Arial" w:hAnsi="Arial" w:cs="Arial"/>
          <w:sz w:val="24"/>
          <w:szCs w:val="24"/>
        </w:rPr>
      </w:pPr>
      <w:r>
        <w:rPr>
          <w:rFonts w:ascii="Arial" w:hAnsi="Arial" w:cs="Arial"/>
          <w:sz w:val="24"/>
          <w:szCs w:val="24"/>
        </w:rPr>
        <w:t xml:space="preserve"> There will be three</w:t>
      </w:r>
      <w:r w:rsidR="00364442">
        <w:rPr>
          <w:rFonts w:ascii="Arial" w:hAnsi="Arial" w:cs="Arial"/>
          <w:sz w:val="24"/>
          <w:szCs w:val="24"/>
        </w:rPr>
        <w:t xml:space="preserve"> payment windows a year </w:t>
      </w:r>
      <w:r w:rsidR="00BA515A">
        <w:rPr>
          <w:rFonts w:ascii="Arial" w:hAnsi="Arial" w:cs="Arial"/>
          <w:sz w:val="24"/>
          <w:szCs w:val="24"/>
        </w:rPr>
        <w:t>based on those in care on the 1</w:t>
      </w:r>
      <w:r w:rsidR="00BA515A" w:rsidRPr="00BA515A">
        <w:rPr>
          <w:rFonts w:ascii="Arial" w:hAnsi="Arial" w:cs="Arial"/>
          <w:sz w:val="24"/>
          <w:szCs w:val="24"/>
          <w:vertAlign w:val="superscript"/>
        </w:rPr>
        <w:t>st</w:t>
      </w:r>
      <w:r w:rsidR="00700460">
        <w:rPr>
          <w:rFonts w:ascii="Arial" w:hAnsi="Arial" w:cs="Arial"/>
          <w:sz w:val="24"/>
          <w:szCs w:val="24"/>
        </w:rPr>
        <w:t xml:space="preserve"> April 20</w:t>
      </w:r>
      <w:r w:rsidR="007E1B8A">
        <w:rPr>
          <w:rFonts w:ascii="Arial" w:hAnsi="Arial" w:cs="Arial"/>
          <w:sz w:val="24"/>
          <w:szCs w:val="24"/>
        </w:rPr>
        <w:t>20</w:t>
      </w:r>
      <w:r w:rsidR="00BA515A">
        <w:rPr>
          <w:rFonts w:ascii="Arial" w:hAnsi="Arial" w:cs="Arial"/>
          <w:sz w:val="24"/>
          <w:szCs w:val="24"/>
        </w:rPr>
        <w:t xml:space="preserve"> and 1</w:t>
      </w:r>
      <w:r w:rsidR="00BA515A" w:rsidRPr="00BA515A">
        <w:rPr>
          <w:rFonts w:ascii="Arial" w:hAnsi="Arial" w:cs="Arial"/>
          <w:sz w:val="24"/>
          <w:szCs w:val="24"/>
          <w:vertAlign w:val="superscript"/>
        </w:rPr>
        <w:t>st</w:t>
      </w:r>
      <w:r w:rsidR="00700460">
        <w:rPr>
          <w:rFonts w:ascii="Arial" w:hAnsi="Arial" w:cs="Arial"/>
          <w:sz w:val="24"/>
          <w:szCs w:val="24"/>
        </w:rPr>
        <w:t xml:space="preserve"> September 20</w:t>
      </w:r>
      <w:r w:rsidR="007E1B8A">
        <w:rPr>
          <w:rFonts w:ascii="Arial" w:hAnsi="Arial" w:cs="Arial"/>
          <w:sz w:val="24"/>
          <w:szCs w:val="24"/>
        </w:rPr>
        <w:t>20</w:t>
      </w:r>
      <w:r>
        <w:rPr>
          <w:rFonts w:ascii="Arial" w:hAnsi="Arial" w:cs="Arial"/>
          <w:sz w:val="24"/>
          <w:szCs w:val="24"/>
        </w:rPr>
        <w:t xml:space="preserve"> and 1</w:t>
      </w:r>
      <w:r w:rsidRPr="00170B97">
        <w:rPr>
          <w:rFonts w:ascii="Arial" w:hAnsi="Arial" w:cs="Arial"/>
          <w:sz w:val="24"/>
          <w:szCs w:val="24"/>
          <w:vertAlign w:val="superscript"/>
        </w:rPr>
        <w:t>st</w:t>
      </w:r>
      <w:r w:rsidR="00700460">
        <w:rPr>
          <w:rFonts w:ascii="Arial" w:hAnsi="Arial" w:cs="Arial"/>
          <w:sz w:val="24"/>
          <w:szCs w:val="24"/>
        </w:rPr>
        <w:t xml:space="preserve"> January 202</w:t>
      </w:r>
      <w:r w:rsidR="007E1B8A">
        <w:rPr>
          <w:rFonts w:ascii="Arial" w:hAnsi="Arial" w:cs="Arial"/>
          <w:sz w:val="24"/>
          <w:szCs w:val="24"/>
        </w:rPr>
        <w:t>1</w:t>
      </w:r>
      <w:r w:rsidR="00364442">
        <w:rPr>
          <w:rFonts w:ascii="Arial" w:hAnsi="Arial" w:cs="Arial"/>
          <w:sz w:val="24"/>
          <w:szCs w:val="24"/>
        </w:rPr>
        <w:t xml:space="preserve">. </w:t>
      </w:r>
      <w:r>
        <w:rPr>
          <w:rFonts w:ascii="Arial" w:hAnsi="Arial" w:cs="Arial"/>
          <w:sz w:val="24"/>
          <w:szCs w:val="24"/>
        </w:rPr>
        <w:t>Any surplus</w:t>
      </w:r>
      <w:r w:rsidR="00BA515A">
        <w:rPr>
          <w:rFonts w:ascii="Arial" w:hAnsi="Arial" w:cs="Arial"/>
          <w:sz w:val="24"/>
          <w:szCs w:val="24"/>
        </w:rPr>
        <w:t xml:space="preserve"> will be d</w:t>
      </w:r>
      <w:r w:rsidR="00700460">
        <w:rPr>
          <w:rFonts w:ascii="Arial" w:hAnsi="Arial" w:cs="Arial"/>
          <w:sz w:val="24"/>
          <w:szCs w:val="24"/>
        </w:rPr>
        <w:t>istributed in March 202</w:t>
      </w:r>
      <w:r w:rsidR="007E1B8A">
        <w:rPr>
          <w:rFonts w:ascii="Arial" w:hAnsi="Arial" w:cs="Arial"/>
          <w:sz w:val="24"/>
          <w:szCs w:val="24"/>
        </w:rPr>
        <w:t>1</w:t>
      </w:r>
      <w:r w:rsidR="00BA515A">
        <w:rPr>
          <w:rFonts w:ascii="Arial" w:hAnsi="Arial" w:cs="Arial"/>
          <w:sz w:val="24"/>
          <w:szCs w:val="24"/>
        </w:rPr>
        <w:t>.</w:t>
      </w:r>
    </w:p>
    <w:p w:rsidR="00364442" w:rsidRDefault="00364442" w:rsidP="00CE4D4B">
      <w:pPr>
        <w:pStyle w:val="ListParagraph"/>
        <w:numPr>
          <w:ilvl w:val="1"/>
          <w:numId w:val="1"/>
        </w:numPr>
        <w:jc w:val="both"/>
        <w:rPr>
          <w:rFonts w:ascii="Arial" w:hAnsi="Arial" w:cs="Arial"/>
          <w:sz w:val="24"/>
          <w:szCs w:val="24"/>
        </w:rPr>
      </w:pPr>
      <w:r>
        <w:rPr>
          <w:rFonts w:ascii="Arial" w:hAnsi="Arial" w:cs="Arial"/>
          <w:sz w:val="24"/>
          <w:szCs w:val="24"/>
        </w:rPr>
        <w:t xml:space="preserve">If a child becomes eligible between payment dates then </w:t>
      </w:r>
      <w:r w:rsidR="00170B97">
        <w:rPr>
          <w:rFonts w:ascii="Arial" w:hAnsi="Arial" w:cs="Arial"/>
          <w:sz w:val="24"/>
          <w:szCs w:val="24"/>
        </w:rPr>
        <w:t>interim funding can be</w:t>
      </w:r>
      <w:r w:rsidR="00BA515A">
        <w:rPr>
          <w:rFonts w:ascii="Arial" w:hAnsi="Arial" w:cs="Arial"/>
          <w:sz w:val="24"/>
          <w:szCs w:val="24"/>
        </w:rPr>
        <w:t xml:space="preserve"> accessed through the Personal Education Plan</w:t>
      </w:r>
      <w:r w:rsidR="006A5235">
        <w:rPr>
          <w:rFonts w:ascii="Arial" w:hAnsi="Arial" w:cs="Arial"/>
          <w:sz w:val="24"/>
          <w:szCs w:val="24"/>
        </w:rPr>
        <w:t xml:space="preserve"> (PEP)</w:t>
      </w:r>
      <w:r w:rsidR="00BA515A">
        <w:rPr>
          <w:rFonts w:ascii="Arial" w:hAnsi="Arial" w:cs="Arial"/>
          <w:sz w:val="24"/>
          <w:szCs w:val="24"/>
        </w:rPr>
        <w:t>.</w:t>
      </w:r>
    </w:p>
    <w:p w:rsidR="008268D1" w:rsidRDefault="008268D1" w:rsidP="00CE4D4B">
      <w:pPr>
        <w:pStyle w:val="ListParagraph"/>
        <w:numPr>
          <w:ilvl w:val="1"/>
          <w:numId w:val="1"/>
        </w:numPr>
        <w:jc w:val="both"/>
        <w:rPr>
          <w:rFonts w:ascii="Arial" w:hAnsi="Arial" w:cs="Arial"/>
          <w:sz w:val="24"/>
          <w:szCs w:val="24"/>
        </w:rPr>
      </w:pPr>
      <w:r>
        <w:rPr>
          <w:rFonts w:ascii="Arial" w:hAnsi="Arial" w:cs="Arial"/>
          <w:sz w:val="24"/>
          <w:szCs w:val="24"/>
        </w:rPr>
        <w:t>If a child ceases to be looked after there will be no payment in the following window</w:t>
      </w:r>
      <w:r w:rsidR="006A5235">
        <w:rPr>
          <w:rFonts w:ascii="Arial" w:hAnsi="Arial" w:cs="Arial"/>
          <w:sz w:val="24"/>
          <w:szCs w:val="24"/>
        </w:rPr>
        <w:t>, unless by prior agreement due to legal status changing to Adoption Order, Special Guardianship Order or Child Arrangements Order</w:t>
      </w:r>
      <w:r>
        <w:rPr>
          <w:rFonts w:ascii="Arial" w:hAnsi="Arial" w:cs="Arial"/>
          <w:sz w:val="24"/>
          <w:szCs w:val="24"/>
        </w:rPr>
        <w:t>.</w:t>
      </w:r>
      <w:r w:rsidR="006A5235">
        <w:rPr>
          <w:rFonts w:ascii="Arial" w:hAnsi="Arial" w:cs="Arial"/>
          <w:sz w:val="24"/>
          <w:szCs w:val="24"/>
        </w:rPr>
        <w:t xml:space="preserve"> We seek to avoid a funding gap between a child leaving care and the January census window.</w:t>
      </w:r>
    </w:p>
    <w:p w:rsidR="00740B77" w:rsidRDefault="00740B77" w:rsidP="00CE4D4B">
      <w:pPr>
        <w:pStyle w:val="ListParagraph"/>
        <w:numPr>
          <w:ilvl w:val="1"/>
          <w:numId w:val="1"/>
        </w:numPr>
        <w:jc w:val="both"/>
        <w:rPr>
          <w:rFonts w:ascii="Arial" w:hAnsi="Arial" w:cs="Arial"/>
          <w:sz w:val="24"/>
          <w:szCs w:val="24"/>
        </w:rPr>
      </w:pPr>
      <w:r>
        <w:rPr>
          <w:rFonts w:ascii="Arial" w:hAnsi="Arial" w:cs="Arial"/>
          <w:sz w:val="24"/>
          <w:szCs w:val="24"/>
        </w:rPr>
        <w:lastRenderedPageBreak/>
        <w:t>If a school requires additional funding to that which has already been allocated, further requests can be made through the PEP, providing evidence of initial spend and impact is detailed on the PEP.</w:t>
      </w:r>
    </w:p>
    <w:p w:rsidR="00941319" w:rsidRDefault="00941319" w:rsidP="00CE4D4B">
      <w:pPr>
        <w:pStyle w:val="ListParagraph"/>
        <w:numPr>
          <w:ilvl w:val="1"/>
          <w:numId w:val="1"/>
        </w:numPr>
        <w:jc w:val="both"/>
        <w:rPr>
          <w:rFonts w:ascii="Arial" w:hAnsi="Arial" w:cs="Arial"/>
          <w:sz w:val="24"/>
          <w:szCs w:val="24"/>
        </w:rPr>
      </w:pPr>
      <w:r>
        <w:rPr>
          <w:rFonts w:ascii="Arial" w:hAnsi="Arial" w:cs="Arial"/>
          <w:sz w:val="24"/>
          <w:szCs w:val="24"/>
        </w:rPr>
        <w:t>If a school requires additional funding outside the PEP window then the additional funding request form can be completed and returned to the Virtual School Head.</w:t>
      </w:r>
    </w:p>
    <w:p w:rsidR="00740B77" w:rsidRDefault="00740B77" w:rsidP="00CE4D4B">
      <w:pPr>
        <w:pStyle w:val="ListParagraph"/>
        <w:numPr>
          <w:ilvl w:val="1"/>
          <w:numId w:val="1"/>
        </w:numPr>
        <w:jc w:val="both"/>
        <w:rPr>
          <w:rFonts w:ascii="Arial" w:hAnsi="Arial" w:cs="Arial"/>
          <w:sz w:val="24"/>
          <w:szCs w:val="24"/>
        </w:rPr>
      </w:pPr>
      <w:r>
        <w:rPr>
          <w:rFonts w:ascii="Arial" w:hAnsi="Arial" w:cs="Arial"/>
          <w:sz w:val="24"/>
          <w:szCs w:val="24"/>
        </w:rPr>
        <w:t xml:space="preserve">If a school has a looked after child in crisis and additional funding is required urgently then contact the Virtual School Head </w:t>
      </w:r>
      <w:r w:rsidR="006A5235">
        <w:rPr>
          <w:rFonts w:ascii="Arial" w:hAnsi="Arial" w:cs="Arial"/>
          <w:sz w:val="24"/>
          <w:szCs w:val="24"/>
        </w:rPr>
        <w:t>directly to access crisis funding. (</w:t>
      </w:r>
      <w:hyperlink r:id="rId13" w:history="1">
        <w:r w:rsidR="006A5235" w:rsidRPr="000417E5">
          <w:rPr>
            <w:rStyle w:val="Hyperlink"/>
            <w:rFonts w:ascii="Arial" w:hAnsi="Arial" w:cs="Arial"/>
            <w:sz w:val="24"/>
            <w:szCs w:val="24"/>
          </w:rPr>
          <w:t>jane.pickthall@northtyneside.gov.uk</w:t>
        </w:r>
      </w:hyperlink>
      <w:r w:rsidR="006A5235">
        <w:rPr>
          <w:rFonts w:ascii="Arial" w:hAnsi="Arial" w:cs="Arial"/>
          <w:sz w:val="24"/>
          <w:szCs w:val="24"/>
        </w:rPr>
        <w:t xml:space="preserve"> or Tel: 0191 643 8366</w:t>
      </w:r>
      <w:r w:rsidR="00C3651B">
        <w:rPr>
          <w:rFonts w:ascii="Arial" w:hAnsi="Arial" w:cs="Arial"/>
          <w:sz w:val="24"/>
          <w:szCs w:val="24"/>
        </w:rPr>
        <w:t xml:space="preserve"> / 07976 416597</w:t>
      </w:r>
      <w:r w:rsidR="006A5235">
        <w:rPr>
          <w:rFonts w:ascii="Arial" w:hAnsi="Arial" w:cs="Arial"/>
          <w:sz w:val="24"/>
          <w:szCs w:val="24"/>
        </w:rPr>
        <w:t xml:space="preserve">) </w:t>
      </w:r>
    </w:p>
    <w:p w:rsidR="00941319" w:rsidRDefault="00941319" w:rsidP="00CE4D4B">
      <w:pPr>
        <w:pStyle w:val="ListParagraph"/>
        <w:numPr>
          <w:ilvl w:val="1"/>
          <w:numId w:val="1"/>
        </w:numPr>
        <w:jc w:val="both"/>
        <w:rPr>
          <w:rFonts w:ascii="Arial" w:hAnsi="Arial" w:cs="Arial"/>
          <w:sz w:val="24"/>
          <w:szCs w:val="24"/>
        </w:rPr>
      </w:pPr>
      <w:r>
        <w:rPr>
          <w:rFonts w:ascii="Arial" w:hAnsi="Arial" w:cs="Arial"/>
          <w:sz w:val="24"/>
          <w:szCs w:val="24"/>
        </w:rPr>
        <w:t xml:space="preserve">All applications for additional funding </w:t>
      </w:r>
      <w:r w:rsidR="00877F48">
        <w:rPr>
          <w:rFonts w:ascii="Arial" w:hAnsi="Arial" w:cs="Arial"/>
          <w:sz w:val="24"/>
          <w:szCs w:val="24"/>
        </w:rPr>
        <w:t xml:space="preserve">(other than crisis funding) </w:t>
      </w:r>
      <w:r>
        <w:rPr>
          <w:rFonts w:ascii="Arial" w:hAnsi="Arial" w:cs="Arial"/>
          <w:sz w:val="24"/>
          <w:szCs w:val="24"/>
        </w:rPr>
        <w:t>will be discussed at the Resource Allocation Panel each month.</w:t>
      </w:r>
      <w:r w:rsidR="00877F48">
        <w:rPr>
          <w:rFonts w:ascii="Arial" w:hAnsi="Arial" w:cs="Arial"/>
          <w:sz w:val="24"/>
          <w:szCs w:val="24"/>
        </w:rPr>
        <w:t xml:space="preserve"> This panel is made up of the virtual school head or a teacher from the virtual school, a representative from the Virtual School Management Group and the virtual school finance officer. Applications must include sufficient information to enable panel to make an informed decision.</w:t>
      </w:r>
    </w:p>
    <w:p w:rsidR="00740B77" w:rsidRPr="00941319" w:rsidRDefault="00941319" w:rsidP="00CE4D4B">
      <w:pPr>
        <w:pStyle w:val="ListParagraph"/>
        <w:numPr>
          <w:ilvl w:val="1"/>
          <w:numId w:val="1"/>
        </w:numPr>
        <w:jc w:val="both"/>
        <w:rPr>
          <w:rFonts w:ascii="Arial" w:hAnsi="Arial" w:cs="Arial"/>
          <w:sz w:val="24"/>
          <w:szCs w:val="24"/>
        </w:rPr>
      </w:pPr>
      <w:r>
        <w:rPr>
          <w:rFonts w:ascii="Arial" w:hAnsi="Arial" w:cs="Arial"/>
          <w:sz w:val="24"/>
          <w:szCs w:val="24"/>
        </w:rPr>
        <w:t>Schools are expected to provide termly progress data for individual looked after children to enable the Virtual School Head to monitor the impac</w:t>
      </w:r>
      <w:r w:rsidR="00170B97">
        <w:rPr>
          <w:rFonts w:ascii="Arial" w:hAnsi="Arial" w:cs="Arial"/>
          <w:sz w:val="24"/>
          <w:szCs w:val="24"/>
        </w:rPr>
        <w:t xml:space="preserve">t of pupil premium. </w:t>
      </w:r>
    </w:p>
    <w:p w:rsidR="00941319" w:rsidRDefault="00DA30C1" w:rsidP="00CE4D4B">
      <w:pPr>
        <w:jc w:val="both"/>
        <w:rPr>
          <w:rFonts w:ascii="Arial" w:hAnsi="Arial" w:cs="Arial"/>
          <w:i/>
          <w:sz w:val="24"/>
          <w:szCs w:val="24"/>
        </w:rPr>
      </w:pPr>
      <w:r>
        <w:rPr>
          <w:rFonts w:ascii="Arial" w:hAnsi="Arial" w:cs="Arial"/>
          <w:i/>
          <w:sz w:val="24"/>
          <w:szCs w:val="24"/>
        </w:rPr>
        <w:t>Distribution of Funding</w:t>
      </w:r>
      <w:r w:rsidR="00DB4535">
        <w:rPr>
          <w:rFonts w:ascii="Arial" w:hAnsi="Arial" w:cs="Arial"/>
          <w:i/>
          <w:sz w:val="24"/>
          <w:szCs w:val="24"/>
        </w:rPr>
        <w:t xml:space="preserve"> for Looked After Children</w:t>
      </w:r>
    </w:p>
    <w:p w:rsidR="00835928" w:rsidRDefault="00E754B7" w:rsidP="00CE4D4B">
      <w:pPr>
        <w:jc w:val="both"/>
        <w:rPr>
          <w:rFonts w:ascii="Arial" w:hAnsi="Arial" w:cs="Arial"/>
          <w:i/>
          <w:sz w:val="24"/>
          <w:szCs w:val="24"/>
        </w:rPr>
      </w:pPr>
      <w:r>
        <w:rPr>
          <w:rFonts w:ascii="Arial" w:hAnsi="Arial" w:cs="Arial"/>
          <w:i/>
          <w:sz w:val="24"/>
          <w:szCs w:val="24"/>
        </w:rPr>
        <w:t xml:space="preserve">           </w:t>
      </w:r>
      <w:r>
        <w:rPr>
          <w:noProof/>
        </w:rPr>
        <w:drawing>
          <wp:inline distT="0" distB="0" distL="0" distR="0" wp14:anchorId="7869FC1F" wp14:editId="14FA251B">
            <wp:extent cx="5143991" cy="2915019"/>
            <wp:effectExtent l="3810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A30C1" w:rsidRDefault="00DA30C1" w:rsidP="00CE4D4B">
      <w:pPr>
        <w:jc w:val="both"/>
        <w:rPr>
          <w:rFonts w:ascii="Arial" w:hAnsi="Arial" w:cs="Arial"/>
          <w:sz w:val="24"/>
          <w:szCs w:val="24"/>
        </w:rPr>
      </w:pPr>
      <w:r>
        <w:rPr>
          <w:rFonts w:ascii="Arial" w:hAnsi="Arial" w:cs="Arial"/>
          <w:sz w:val="24"/>
          <w:szCs w:val="24"/>
        </w:rPr>
        <w:t>2.1 Schools will receive</w:t>
      </w:r>
      <w:r w:rsidR="00877F48">
        <w:rPr>
          <w:rFonts w:ascii="Arial" w:hAnsi="Arial" w:cs="Arial"/>
          <w:sz w:val="24"/>
          <w:szCs w:val="24"/>
        </w:rPr>
        <w:t xml:space="preserve"> </w:t>
      </w:r>
      <w:r>
        <w:rPr>
          <w:rFonts w:ascii="Arial" w:hAnsi="Arial" w:cs="Arial"/>
          <w:sz w:val="24"/>
          <w:szCs w:val="24"/>
        </w:rPr>
        <w:t>£</w:t>
      </w:r>
      <w:r w:rsidR="00877F48">
        <w:rPr>
          <w:rFonts w:ascii="Arial" w:hAnsi="Arial" w:cs="Arial"/>
          <w:sz w:val="24"/>
          <w:szCs w:val="24"/>
        </w:rPr>
        <w:t>1200</w:t>
      </w:r>
      <w:r>
        <w:rPr>
          <w:rFonts w:ascii="Arial" w:hAnsi="Arial" w:cs="Arial"/>
          <w:sz w:val="24"/>
          <w:szCs w:val="24"/>
        </w:rPr>
        <w:t xml:space="preserve"> per looked after child </w:t>
      </w:r>
      <w:r w:rsidR="00877F48">
        <w:rPr>
          <w:rFonts w:ascii="Arial" w:hAnsi="Arial" w:cs="Arial"/>
          <w:sz w:val="24"/>
          <w:szCs w:val="24"/>
        </w:rPr>
        <w:t xml:space="preserve">a year, if that pupil remains on roll for the full year. To allow for transitions </w:t>
      </w:r>
      <w:r w:rsidR="00C3651B">
        <w:rPr>
          <w:rFonts w:ascii="Arial" w:hAnsi="Arial" w:cs="Arial"/>
          <w:sz w:val="24"/>
          <w:szCs w:val="24"/>
        </w:rPr>
        <w:t xml:space="preserve">and pupils entering and leaving care, </w:t>
      </w:r>
      <w:r w:rsidR="00877F48">
        <w:rPr>
          <w:rFonts w:ascii="Arial" w:hAnsi="Arial" w:cs="Arial"/>
          <w:sz w:val="24"/>
          <w:szCs w:val="24"/>
        </w:rPr>
        <w:t xml:space="preserve">funding will be allocated on a termly basis. In September schools will be allocated £500, January £400 and April £300. This is to recognise the importance of early intervention and the national assessment cycle. </w:t>
      </w:r>
      <w:r>
        <w:rPr>
          <w:rFonts w:ascii="Arial" w:hAnsi="Arial" w:cs="Arial"/>
          <w:sz w:val="24"/>
          <w:szCs w:val="24"/>
        </w:rPr>
        <w:t>Schools can decide how best to use this funding and provide details of interventions used and the impact of them on the child’s Personal Education Plan.</w:t>
      </w:r>
    </w:p>
    <w:p w:rsidR="00DA30C1" w:rsidRDefault="00DA30C1" w:rsidP="00CE4D4B">
      <w:pPr>
        <w:jc w:val="both"/>
        <w:rPr>
          <w:rFonts w:ascii="Arial" w:hAnsi="Arial" w:cs="Arial"/>
          <w:sz w:val="24"/>
          <w:szCs w:val="24"/>
        </w:rPr>
      </w:pPr>
      <w:r>
        <w:rPr>
          <w:rFonts w:ascii="Arial" w:hAnsi="Arial" w:cs="Arial"/>
          <w:sz w:val="24"/>
          <w:szCs w:val="24"/>
        </w:rPr>
        <w:t xml:space="preserve">2.2 </w:t>
      </w:r>
      <w:r w:rsidR="00BF40E4">
        <w:rPr>
          <w:rFonts w:ascii="Arial" w:hAnsi="Arial" w:cs="Arial"/>
          <w:sz w:val="24"/>
          <w:szCs w:val="24"/>
        </w:rPr>
        <w:t>In order to provide an enhanced Virtual School offer we will pool a proportion of the</w:t>
      </w:r>
      <w:r w:rsidR="000B18AA">
        <w:rPr>
          <w:rFonts w:ascii="Arial" w:hAnsi="Arial" w:cs="Arial"/>
          <w:sz w:val="24"/>
          <w:szCs w:val="24"/>
        </w:rPr>
        <w:t xml:space="preserve"> grant</w:t>
      </w:r>
      <w:r w:rsidR="00BF40E4">
        <w:rPr>
          <w:rFonts w:ascii="Arial" w:hAnsi="Arial" w:cs="Arial"/>
          <w:sz w:val="24"/>
          <w:szCs w:val="24"/>
        </w:rPr>
        <w:t xml:space="preserve"> to fund the following</w:t>
      </w:r>
      <w:r w:rsidR="008C6A7D">
        <w:rPr>
          <w:rFonts w:ascii="Arial" w:hAnsi="Arial" w:cs="Arial"/>
          <w:sz w:val="24"/>
          <w:szCs w:val="24"/>
        </w:rPr>
        <w:t xml:space="preserve"> posts</w:t>
      </w:r>
      <w:r w:rsidR="00BF40E4">
        <w:rPr>
          <w:rFonts w:ascii="Arial" w:hAnsi="Arial" w:cs="Arial"/>
          <w:sz w:val="24"/>
          <w:szCs w:val="24"/>
        </w:rPr>
        <w:t>:</w:t>
      </w:r>
    </w:p>
    <w:p w:rsidR="00700460" w:rsidRPr="00593D68" w:rsidRDefault="00877F48" w:rsidP="00593D68">
      <w:pPr>
        <w:pStyle w:val="ListParagraph"/>
        <w:numPr>
          <w:ilvl w:val="0"/>
          <w:numId w:val="4"/>
        </w:numPr>
        <w:jc w:val="both"/>
        <w:rPr>
          <w:rFonts w:ascii="Arial" w:hAnsi="Arial" w:cs="Arial"/>
          <w:sz w:val="24"/>
          <w:szCs w:val="24"/>
        </w:rPr>
      </w:pPr>
      <w:r>
        <w:rPr>
          <w:rFonts w:ascii="Arial" w:hAnsi="Arial" w:cs="Arial"/>
          <w:sz w:val="24"/>
          <w:szCs w:val="24"/>
        </w:rPr>
        <w:t>Maths Teacher</w:t>
      </w:r>
      <w:r w:rsidR="00C3651B">
        <w:rPr>
          <w:rFonts w:ascii="Arial" w:hAnsi="Arial" w:cs="Arial"/>
          <w:sz w:val="24"/>
          <w:szCs w:val="24"/>
        </w:rPr>
        <w:t>s</w:t>
      </w:r>
      <w:r>
        <w:rPr>
          <w:rFonts w:ascii="Arial" w:hAnsi="Arial" w:cs="Arial"/>
          <w:sz w:val="24"/>
          <w:szCs w:val="24"/>
        </w:rPr>
        <w:t xml:space="preserve"> (0.8</w:t>
      </w:r>
      <w:r w:rsidR="002A0C78">
        <w:rPr>
          <w:rFonts w:ascii="Arial" w:hAnsi="Arial" w:cs="Arial"/>
          <w:sz w:val="24"/>
          <w:szCs w:val="24"/>
        </w:rPr>
        <w:t>) x 2</w:t>
      </w:r>
    </w:p>
    <w:p w:rsidR="00BF40E4" w:rsidRDefault="00700460" w:rsidP="00CE4D4B">
      <w:pPr>
        <w:pStyle w:val="ListParagraph"/>
        <w:numPr>
          <w:ilvl w:val="0"/>
          <w:numId w:val="4"/>
        </w:numPr>
        <w:jc w:val="both"/>
        <w:rPr>
          <w:rFonts w:ascii="Arial" w:hAnsi="Arial" w:cs="Arial"/>
          <w:sz w:val="24"/>
          <w:szCs w:val="24"/>
        </w:rPr>
      </w:pPr>
      <w:r>
        <w:rPr>
          <w:rFonts w:ascii="Arial" w:hAnsi="Arial" w:cs="Arial"/>
          <w:sz w:val="24"/>
          <w:szCs w:val="24"/>
        </w:rPr>
        <w:t>Educational Psychologist (0.</w:t>
      </w:r>
      <w:r w:rsidR="00593D68">
        <w:rPr>
          <w:rFonts w:ascii="Arial" w:hAnsi="Arial" w:cs="Arial"/>
          <w:sz w:val="24"/>
          <w:szCs w:val="24"/>
        </w:rPr>
        <w:t>8</w:t>
      </w:r>
      <w:r w:rsidR="00BF40E4">
        <w:rPr>
          <w:rFonts w:ascii="Arial" w:hAnsi="Arial" w:cs="Arial"/>
          <w:sz w:val="24"/>
          <w:szCs w:val="24"/>
        </w:rPr>
        <w:t>)</w:t>
      </w:r>
    </w:p>
    <w:p w:rsidR="00877F48" w:rsidRDefault="00700460" w:rsidP="00CE4D4B">
      <w:pPr>
        <w:pStyle w:val="ListParagraph"/>
        <w:numPr>
          <w:ilvl w:val="0"/>
          <w:numId w:val="4"/>
        </w:numPr>
        <w:jc w:val="both"/>
        <w:rPr>
          <w:rFonts w:ascii="Arial" w:hAnsi="Arial" w:cs="Arial"/>
          <w:sz w:val="24"/>
          <w:szCs w:val="24"/>
        </w:rPr>
      </w:pPr>
      <w:r>
        <w:rPr>
          <w:rFonts w:ascii="Arial" w:hAnsi="Arial" w:cs="Arial"/>
          <w:sz w:val="24"/>
          <w:szCs w:val="24"/>
        </w:rPr>
        <w:t>Occupational Therapist (0.</w:t>
      </w:r>
      <w:r w:rsidR="00593D68">
        <w:rPr>
          <w:rFonts w:ascii="Arial" w:hAnsi="Arial" w:cs="Arial"/>
          <w:sz w:val="24"/>
          <w:szCs w:val="24"/>
        </w:rPr>
        <w:t>4</w:t>
      </w:r>
      <w:r w:rsidR="00877F48">
        <w:rPr>
          <w:rFonts w:ascii="Arial" w:hAnsi="Arial" w:cs="Arial"/>
          <w:sz w:val="24"/>
          <w:szCs w:val="24"/>
        </w:rPr>
        <w:t>)</w:t>
      </w:r>
    </w:p>
    <w:p w:rsidR="00593D68" w:rsidRDefault="00593D68" w:rsidP="00CE4D4B">
      <w:pPr>
        <w:pStyle w:val="ListParagraph"/>
        <w:numPr>
          <w:ilvl w:val="0"/>
          <w:numId w:val="4"/>
        </w:numPr>
        <w:jc w:val="both"/>
        <w:rPr>
          <w:rFonts w:ascii="Arial" w:hAnsi="Arial" w:cs="Arial"/>
          <w:sz w:val="24"/>
          <w:szCs w:val="24"/>
        </w:rPr>
      </w:pPr>
      <w:r>
        <w:rPr>
          <w:rFonts w:ascii="Arial" w:hAnsi="Arial" w:cs="Arial"/>
          <w:sz w:val="24"/>
          <w:szCs w:val="24"/>
        </w:rPr>
        <w:lastRenderedPageBreak/>
        <w:t>Counsellor (F/T term time)</w:t>
      </w:r>
    </w:p>
    <w:p w:rsidR="008A6D0F" w:rsidRDefault="008A6D0F" w:rsidP="00CE4D4B">
      <w:pPr>
        <w:pStyle w:val="ListParagraph"/>
        <w:numPr>
          <w:ilvl w:val="0"/>
          <w:numId w:val="4"/>
        </w:numPr>
        <w:jc w:val="both"/>
        <w:rPr>
          <w:rFonts w:ascii="Arial" w:hAnsi="Arial" w:cs="Arial"/>
          <w:sz w:val="24"/>
          <w:szCs w:val="24"/>
        </w:rPr>
      </w:pPr>
      <w:r>
        <w:rPr>
          <w:rFonts w:ascii="Arial" w:hAnsi="Arial" w:cs="Arial"/>
          <w:sz w:val="24"/>
          <w:szCs w:val="24"/>
        </w:rPr>
        <w:t>Data col</w:t>
      </w:r>
      <w:r w:rsidR="00A00933">
        <w:rPr>
          <w:rFonts w:ascii="Arial" w:hAnsi="Arial" w:cs="Arial"/>
          <w:sz w:val="24"/>
          <w:szCs w:val="24"/>
        </w:rPr>
        <w:t>lection / SDQ</w:t>
      </w:r>
      <w:r w:rsidR="00C3651B">
        <w:rPr>
          <w:rFonts w:ascii="Arial" w:hAnsi="Arial" w:cs="Arial"/>
          <w:sz w:val="24"/>
          <w:szCs w:val="24"/>
        </w:rPr>
        <w:t xml:space="preserve"> and PEP</w:t>
      </w:r>
      <w:r w:rsidR="00A00933">
        <w:rPr>
          <w:rFonts w:ascii="Arial" w:hAnsi="Arial" w:cs="Arial"/>
          <w:sz w:val="24"/>
          <w:szCs w:val="24"/>
        </w:rPr>
        <w:t xml:space="preserve"> administrator (</w:t>
      </w:r>
      <w:r w:rsidR="00593D68">
        <w:rPr>
          <w:rFonts w:ascii="Arial" w:hAnsi="Arial" w:cs="Arial"/>
          <w:sz w:val="24"/>
          <w:szCs w:val="24"/>
        </w:rPr>
        <w:t>F/T</w:t>
      </w:r>
      <w:r>
        <w:rPr>
          <w:rFonts w:ascii="Arial" w:hAnsi="Arial" w:cs="Arial"/>
          <w:sz w:val="24"/>
          <w:szCs w:val="24"/>
        </w:rPr>
        <w:t>)</w:t>
      </w:r>
    </w:p>
    <w:p w:rsidR="008C6A7D" w:rsidRDefault="008C6A7D" w:rsidP="00CE4D4B">
      <w:pPr>
        <w:jc w:val="both"/>
        <w:rPr>
          <w:rFonts w:ascii="Arial" w:hAnsi="Arial" w:cs="Arial"/>
          <w:sz w:val="24"/>
          <w:szCs w:val="24"/>
        </w:rPr>
      </w:pPr>
      <w:r>
        <w:rPr>
          <w:rFonts w:ascii="Arial" w:hAnsi="Arial" w:cs="Arial"/>
          <w:sz w:val="24"/>
          <w:szCs w:val="24"/>
        </w:rPr>
        <w:t>Schools will be able to access support through PEPs and by directly contacting the Virtual School. The Virtual School also provides support based on requests from social workers, foster carers and through data collection processes. Some funding will also be used to provide training for staff within th</w:t>
      </w:r>
      <w:r w:rsidR="00ED2DBB">
        <w:rPr>
          <w:rFonts w:ascii="Arial" w:hAnsi="Arial" w:cs="Arial"/>
          <w:sz w:val="24"/>
          <w:szCs w:val="24"/>
        </w:rPr>
        <w:t xml:space="preserve">e Virtual School, resources </w:t>
      </w:r>
      <w:r w:rsidR="00700460">
        <w:rPr>
          <w:rFonts w:ascii="Arial" w:hAnsi="Arial" w:cs="Arial"/>
          <w:sz w:val="24"/>
          <w:szCs w:val="24"/>
        </w:rPr>
        <w:t xml:space="preserve">and enrichment activities </w:t>
      </w:r>
      <w:r w:rsidR="00ED2DBB">
        <w:rPr>
          <w:rFonts w:ascii="Arial" w:hAnsi="Arial" w:cs="Arial"/>
          <w:sz w:val="24"/>
          <w:szCs w:val="24"/>
        </w:rPr>
        <w:t>for children and young people and to provide training for schools.</w:t>
      </w:r>
      <w:r w:rsidR="000B18AA">
        <w:rPr>
          <w:rFonts w:ascii="Arial" w:hAnsi="Arial" w:cs="Arial"/>
          <w:sz w:val="24"/>
          <w:szCs w:val="24"/>
        </w:rPr>
        <w:t xml:space="preserve"> We also have two additional </w:t>
      </w:r>
      <w:r>
        <w:rPr>
          <w:rFonts w:ascii="Arial" w:hAnsi="Arial" w:cs="Arial"/>
          <w:sz w:val="24"/>
          <w:szCs w:val="24"/>
        </w:rPr>
        <w:t xml:space="preserve">teachers </w:t>
      </w:r>
      <w:r w:rsidR="002A0C78">
        <w:rPr>
          <w:rFonts w:ascii="Arial" w:hAnsi="Arial" w:cs="Arial"/>
          <w:sz w:val="24"/>
          <w:szCs w:val="24"/>
        </w:rPr>
        <w:t xml:space="preserve">and a counsellor </w:t>
      </w:r>
      <w:r>
        <w:rPr>
          <w:rFonts w:ascii="Arial" w:hAnsi="Arial" w:cs="Arial"/>
          <w:sz w:val="24"/>
          <w:szCs w:val="24"/>
        </w:rPr>
        <w:t xml:space="preserve">within the Virtual School who are </w:t>
      </w:r>
      <w:r w:rsidR="008A6D0F">
        <w:rPr>
          <w:rFonts w:ascii="Arial" w:hAnsi="Arial" w:cs="Arial"/>
          <w:sz w:val="24"/>
          <w:szCs w:val="24"/>
        </w:rPr>
        <w:t>centrally</w:t>
      </w:r>
      <w:r>
        <w:rPr>
          <w:rFonts w:ascii="Arial" w:hAnsi="Arial" w:cs="Arial"/>
          <w:sz w:val="24"/>
          <w:szCs w:val="24"/>
        </w:rPr>
        <w:t xml:space="preserve"> employed by the local authority.</w:t>
      </w:r>
      <w:r w:rsidR="00061F23">
        <w:rPr>
          <w:rFonts w:ascii="Arial" w:hAnsi="Arial" w:cs="Arial"/>
          <w:sz w:val="24"/>
          <w:szCs w:val="24"/>
        </w:rPr>
        <w:t xml:space="preserve"> Further details can be found </w:t>
      </w:r>
      <w:r w:rsidR="00593D68">
        <w:rPr>
          <w:rFonts w:ascii="Arial" w:hAnsi="Arial" w:cs="Arial"/>
          <w:sz w:val="24"/>
          <w:szCs w:val="24"/>
        </w:rPr>
        <w:t xml:space="preserve">on The HIVE Team website </w:t>
      </w:r>
      <w:hyperlink r:id="rId19" w:history="1">
        <w:r w:rsidR="00593D68" w:rsidRPr="00191658">
          <w:rPr>
            <w:rStyle w:val="Hyperlink"/>
            <w:rFonts w:ascii="Arial" w:hAnsi="Arial" w:cs="Arial"/>
            <w:sz w:val="24"/>
            <w:szCs w:val="24"/>
          </w:rPr>
          <w:t>www.nthive.org.uk</w:t>
        </w:r>
      </w:hyperlink>
      <w:r w:rsidR="00593D68">
        <w:rPr>
          <w:rFonts w:ascii="Arial" w:hAnsi="Arial" w:cs="Arial"/>
          <w:sz w:val="24"/>
          <w:szCs w:val="24"/>
        </w:rPr>
        <w:t xml:space="preserve"> </w:t>
      </w:r>
      <w:r w:rsidR="00061F23">
        <w:rPr>
          <w:rFonts w:ascii="Arial" w:hAnsi="Arial" w:cs="Arial"/>
          <w:sz w:val="24"/>
          <w:szCs w:val="24"/>
        </w:rPr>
        <w:t>.</w:t>
      </w:r>
    </w:p>
    <w:p w:rsidR="008C6A7D" w:rsidRDefault="008C6A7D" w:rsidP="00CE4D4B">
      <w:pPr>
        <w:jc w:val="both"/>
        <w:rPr>
          <w:rFonts w:ascii="Arial" w:hAnsi="Arial" w:cs="Arial"/>
          <w:sz w:val="24"/>
          <w:szCs w:val="24"/>
        </w:rPr>
      </w:pPr>
      <w:r>
        <w:rPr>
          <w:rFonts w:ascii="Arial" w:hAnsi="Arial" w:cs="Arial"/>
          <w:sz w:val="24"/>
          <w:szCs w:val="24"/>
        </w:rPr>
        <w:t xml:space="preserve">2.3 There will be £50,000 available to meet requests for additional funding that come through the PEPs. This will include requests to fund out of school activities, IT equipment, educational visits and additional funding requests from schools </w:t>
      </w:r>
      <w:r w:rsidR="00ED2DBB">
        <w:rPr>
          <w:rFonts w:ascii="Arial" w:hAnsi="Arial" w:cs="Arial"/>
          <w:sz w:val="24"/>
          <w:szCs w:val="24"/>
        </w:rPr>
        <w:t xml:space="preserve">that </w:t>
      </w:r>
      <w:r>
        <w:rPr>
          <w:rFonts w:ascii="Arial" w:hAnsi="Arial" w:cs="Arial"/>
          <w:sz w:val="24"/>
          <w:szCs w:val="24"/>
        </w:rPr>
        <w:t>require more than their initial allocation. This funding will be distributed through the Resource Allocation Panel.</w:t>
      </w:r>
    </w:p>
    <w:p w:rsidR="008C6A7D" w:rsidRDefault="008A6D0F" w:rsidP="00CE4D4B">
      <w:pPr>
        <w:jc w:val="both"/>
        <w:rPr>
          <w:rFonts w:ascii="Arial" w:hAnsi="Arial" w:cs="Arial"/>
          <w:sz w:val="24"/>
          <w:szCs w:val="24"/>
        </w:rPr>
      </w:pPr>
      <w:r>
        <w:rPr>
          <w:rFonts w:ascii="Arial" w:hAnsi="Arial" w:cs="Arial"/>
          <w:sz w:val="24"/>
          <w:szCs w:val="24"/>
        </w:rPr>
        <w:t>2.4 There will be £8</w:t>
      </w:r>
      <w:r w:rsidR="008C6A7D">
        <w:rPr>
          <w:rFonts w:ascii="Arial" w:hAnsi="Arial" w:cs="Arial"/>
          <w:sz w:val="24"/>
          <w:szCs w:val="24"/>
        </w:rPr>
        <w:t>0,000 available to provide crisis support</w:t>
      </w:r>
      <w:r w:rsidR="00637421">
        <w:rPr>
          <w:rFonts w:ascii="Arial" w:hAnsi="Arial" w:cs="Arial"/>
          <w:sz w:val="24"/>
          <w:szCs w:val="24"/>
        </w:rPr>
        <w:t xml:space="preserve"> to schools where additional support may be needed due to a crisis situation arising from the pupil’s care circumstances. These are situations that we cannot predict and due to the nature of the cohort this is an important function for the pupil premium plus. The looked after population changes on a daily basis and this funding allows us to respond to the changing needs of the cohort and deal with unforeseen circumstances.</w:t>
      </w:r>
      <w:r>
        <w:rPr>
          <w:rFonts w:ascii="Arial" w:hAnsi="Arial" w:cs="Arial"/>
          <w:sz w:val="24"/>
          <w:szCs w:val="24"/>
        </w:rPr>
        <w:t xml:space="preserve"> This enables us to fund high levels of support or bespoke packages, as and when required.</w:t>
      </w:r>
    </w:p>
    <w:p w:rsidR="00224A59" w:rsidRDefault="00061F23" w:rsidP="00CE4D4B">
      <w:pPr>
        <w:jc w:val="both"/>
        <w:rPr>
          <w:rFonts w:ascii="Arial" w:hAnsi="Arial" w:cs="Arial"/>
          <w:sz w:val="24"/>
          <w:szCs w:val="24"/>
        </w:rPr>
      </w:pPr>
      <w:r>
        <w:rPr>
          <w:rFonts w:ascii="Arial" w:hAnsi="Arial" w:cs="Arial"/>
          <w:sz w:val="24"/>
          <w:szCs w:val="24"/>
        </w:rPr>
        <w:t>2.5 Any surplus funding will be shared between schools with looked after children on roll at the end of the financial year on a per pupil basis.</w:t>
      </w:r>
    </w:p>
    <w:p w:rsidR="00C3651B" w:rsidRDefault="00C3651B" w:rsidP="00CE4D4B">
      <w:pPr>
        <w:jc w:val="both"/>
        <w:rPr>
          <w:rFonts w:ascii="Arial" w:hAnsi="Arial" w:cs="Arial"/>
          <w:sz w:val="24"/>
          <w:szCs w:val="24"/>
        </w:rPr>
      </w:pPr>
      <w:r>
        <w:rPr>
          <w:rFonts w:ascii="Arial" w:hAnsi="Arial" w:cs="Arial"/>
          <w:sz w:val="24"/>
          <w:szCs w:val="24"/>
        </w:rPr>
        <w:t>2.6 There is some uncertainty about the impact of the Covid 19 pandemic on our pupils</w:t>
      </w:r>
      <w:r w:rsidR="006A38E0">
        <w:rPr>
          <w:rFonts w:ascii="Arial" w:hAnsi="Arial" w:cs="Arial"/>
          <w:sz w:val="24"/>
          <w:szCs w:val="24"/>
        </w:rPr>
        <w:t xml:space="preserve"> and during lockdown the virtual school funded additional resources to support home learning</w:t>
      </w:r>
      <w:r>
        <w:rPr>
          <w:rFonts w:ascii="Arial" w:hAnsi="Arial" w:cs="Arial"/>
          <w:sz w:val="24"/>
          <w:szCs w:val="24"/>
        </w:rPr>
        <w:t>. For this financial year</w:t>
      </w:r>
      <w:r w:rsidR="006A38E0">
        <w:rPr>
          <w:rFonts w:ascii="Arial" w:hAnsi="Arial" w:cs="Arial"/>
          <w:sz w:val="24"/>
          <w:szCs w:val="24"/>
        </w:rPr>
        <w:t>,</w:t>
      </w:r>
      <w:r>
        <w:rPr>
          <w:rFonts w:ascii="Arial" w:hAnsi="Arial" w:cs="Arial"/>
          <w:sz w:val="24"/>
          <w:szCs w:val="24"/>
        </w:rPr>
        <w:t xml:space="preserve"> we </w:t>
      </w:r>
      <w:r w:rsidR="006A38E0">
        <w:rPr>
          <w:rFonts w:ascii="Arial" w:hAnsi="Arial" w:cs="Arial"/>
          <w:sz w:val="24"/>
          <w:szCs w:val="24"/>
        </w:rPr>
        <w:t>will therefore</w:t>
      </w:r>
      <w:r>
        <w:rPr>
          <w:rFonts w:ascii="Arial" w:hAnsi="Arial" w:cs="Arial"/>
          <w:sz w:val="24"/>
          <w:szCs w:val="24"/>
        </w:rPr>
        <w:t xml:space="preserve"> reserve the right to retain further funding should our pupils require it. </w:t>
      </w:r>
    </w:p>
    <w:p w:rsidR="002A0C78" w:rsidRDefault="002A0C78" w:rsidP="00CE4D4B">
      <w:pPr>
        <w:jc w:val="both"/>
        <w:rPr>
          <w:rFonts w:ascii="Arial" w:hAnsi="Arial" w:cs="Arial"/>
          <w:i/>
          <w:sz w:val="24"/>
          <w:szCs w:val="24"/>
        </w:rPr>
      </w:pPr>
    </w:p>
    <w:p w:rsidR="00C720D3" w:rsidRPr="00224A59" w:rsidRDefault="00C720D3" w:rsidP="00CE4D4B">
      <w:pPr>
        <w:jc w:val="both"/>
        <w:rPr>
          <w:rFonts w:ascii="Arial" w:hAnsi="Arial" w:cs="Arial"/>
          <w:sz w:val="24"/>
          <w:szCs w:val="24"/>
        </w:rPr>
      </w:pPr>
      <w:r w:rsidRPr="00C720D3">
        <w:rPr>
          <w:rFonts w:ascii="Arial" w:hAnsi="Arial" w:cs="Arial"/>
          <w:i/>
          <w:sz w:val="24"/>
          <w:szCs w:val="24"/>
        </w:rPr>
        <w:t>School Placement</w:t>
      </w:r>
    </w:p>
    <w:p w:rsidR="00E542E1" w:rsidRPr="00061F23" w:rsidRDefault="008268D1" w:rsidP="00CE4D4B">
      <w:pPr>
        <w:pStyle w:val="ListParagraph"/>
        <w:numPr>
          <w:ilvl w:val="1"/>
          <w:numId w:val="5"/>
        </w:numPr>
        <w:jc w:val="both"/>
        <w:rPr>
          <w:rFonts w:ascii="Arial" w:hAnsi="Arial" w:cs="Arial"/>
          <w:sz w:val="24"/>
          <w:szCs w:val="24"/>
        </w:rPr>
      </w:pPr>
      <w:r w:rsidRPr="00061F23">
        <w:rPr>
          <w:rFonts w:ascii="Arial" w:hAnsi="Arial" w:cs="Arial"/>
          <w:sz w:val="24"/>
          <w:szCs w:val="24"/>
        </w:rPr>
        <w:t>If a child leaves the school between payment windows, we do not propose to recoup funding.</w:t>
      </w:r>
    </w:p>
    <w:p w:rsidR="00E542E1" w:rsidRPr="00061F23" w:rsidRDefault="008268D1" w:rsidP="00CE4D4B">
      <w:pPr>
        <w:pStyle w:val="ListParagraph"/>
        <w:numPr>
          <w:ilvl w:val="1"/>
          <w:numId w:val="5"/>
        </w:numPr>
        <w:jc w:val="both"/>
        <w:rPr>
          <w:rFonts w:ascii="Arial" w:hAnsi="Arial" w:cs="Arial"/>
          <w:sz w:val="24"/>
          <w:szCs w:val="24"/>
        </w:rPr>
      </w:pPr>
      <w:r w:rsidRPr="00061F23">
        <w:rPr>
          <w:rFonts w:ascii="Arial" w:hAnsi="Arial" w:cs="Arial"/>
          <w:sz w:val="24"/>
          <w:szCs w:val="24"/>
        </w:rPr>
        <w:t>If a transition is planned then funding may be withheld and provided to the new provision.</w:t>
      </w:r>
    </w:p>
    <w:p w:rsidR="00E542E1" w:rsidRPr="00E542E1" w:rsidRDefault="008268D1" w:rsidP="00CE4D4B">
      <w:pPr>
        <w:pStyle w:val="ListParagraph"/>
        <w:numPr>
          <w:ilvl w:val="1"/>
          <w:numId w:val="5"/>
        </w:numPr>
        <w:jc w:val="both"/>
        <w:rPr>
          <w:rFonts w:ascii="Arial" w:hAnsi="Arial" w:cs="Arial"/>
          <w:sz w:val="24"/>
          <w:szCs w:val="24"/>
        </w:rPr>
      </w:pPr>
      <w:r>
        <w:rPr>
          <w:rFonts w:ascii="Arial" w:hAnsi="Arial" w:cs="Arial"/>
          <w:sz w:val="24"/>
          <w:szCs w:val="24"/>
        </w:rPr>
        <w:t>If a child is dual registered, the Pupil Pre</w:t>
      </w:r>
      <w:r w:rsidR="00E542E1">
        <w:rPr>
          <w:rFonts w:ascii="Arial" w:hAnsi="Arial" w:cs="Arial"/>
          <w:sz w:val="24"/>
          <w:szCs w:val="24"/>
        </w:rPr>
        <w:t>mium will go to the provision at</w:t>
      </w:r>
      <w:r>
        <w:rPr>
          <w:rFonts w:ascii="Arial" w:hAnsi="Arial" w:cs="Arial"/>
          <w:sz w:val="24"/>
          <w:szCs w:val="24"/>
        </w:rPr>
        <w:t xml:space="preserve"> which the child is receiving their education.</w:t>
      </w:r>
    </w:p>
    <w:p w:rsidR="00E542E1" w:rsidRDefault="008268D1" w:rsidP="00CE4D4B">
      <w:pPr>
        <w:pStyle w:val="ListParagraph"/>
        <w:numPr>
          <w:ilvl w:val="1"/>
          <w:numId w:val="5"/>
        </w:numPr>
        <w:jc w:val="both"/>
        <w:rPr>
          <w:rFonts w:ascii="Arial" w:hAnsi="Arial" w:cs="Arial"/>
          <w:sz w:val="24"/>
          <w:szCs w:val="24"/>
        </w:rPr>
      </w:pPr>
      <w:r>
        <w:rPr>
          <w:rFonts w:ascii="Arial" w:hAnsi="Arial" w:cs="Arial"/>
          <w:sz w:val="24"/>
          <w:szCs w:val="24"/>
        </w:rPr>
        <w:t>If a child attends an independent provision, funding will be retained by the Local Authority and will be distributed on a discretionary basis.</w:t>
      </w:r>
    </w:p>
    <w:p w:rsidR="008A6D0F" w:rsidRPr="00E542E1" w:rsidRDefault="008A6D0F" w:rsidP="00CE4D4B">
      <w:pPr>
        <w:pStyle w:val="ListParagraph"/>
        <w:numPr>
          <w:ilvl w:val="1"/>
          <w:numId w:val="5"/>
        </w:numPr>
        <w:jc w:val="both"/>
        <w:rPr>
          <w:rFonts w:ascii="Arial" w:hAnsi="Arial" w:cs="Arial"/>
          <w:sz w:val="24"/>
          <w:szCs w:val="24"/>
        </w:rPr>
      </w:pPr>
      <w:r>
        <w:rPr>
          <w:rFonts w:ascii="Arial" w:hAnsi="Arial" w:cs="Arial"/>
          <w:sz w:val="24"/>
          <w:szCs w:val="24"/>
        </w:rPr>
        <w:t>If a child attends a non-maintained special school or alternative provision, funded by the local authority, they will receive the same level of funding as other schools.</w:t>
      </w:r>
    </w:p>
    <w:p w:rsidR="008268D1" w:rsidRDefault="008268D1" w:rsidP="00CE4D4B">
      <w:pPr>
        <w:pStyle w:val="ListParagraph"/>
        <w:numPr>
          <w:ilvl w:val="1"/>
          <w:numId w:val="5"/>
        </w:numPr>
        <w:jc w:val="both"/>
        <w:rPr>
          <w:rFonts w:ascii="Arial" w:hAnsi="Arial" w:cs="Arial"/>
          <w:sz w:val="24"/>
          <w:szCs w:val="24"/>
        </w:rPr>
      </w:pPr>
      <w:r>
        <w:rPr>
          <w:rFonts w:ascii="Arial" w:hAnsi="Arial" w:cs="Arial"/>
          <w:sz w:val="24"/>
          <w:szCs w:val="24"/>
        </w:rPr>
        <w:t xml:space="preserve">If a child attends an academy </w:t>
      </w:r>
      <w:r w:rsidR="00170B97">
        <w:rPr>
          <w:rFonts w:ascii="Arial" w:hAnsi="Arial" w:cs="Arial"/>
          <w:sz w:val="24"/>
          <w:szCs w:val="24"/>
        </w:rPr>
        <w:t xml:space="preserve">or free school </w:t>
      </w:r>
      <w:r>
        <w:rPr>
          <w:rFonts w:ascii="Arial" w:hAnsi="Arial" w:cs="Arial"/>
          <w:sz w:val="24"/>
          <w:szCs w:val="24"/>
        </w:rPr>
        <w:t xml:space="preserve">the funding will </w:t>
      </w:r>
      <w:r w:rsidR="00BA515A">
        <w:rPr>
          <w:rFonts w:ascii="Arial" w:hAnsi="Arial" w:cs="Arial"/>
          <w:sz w:val="24"/>
          <w:szCs w:val="24"/>
        </w:rPr>
        <w:t xml:space="preserve">be </w:t>
      </w:r>
      <w:r w:rsidR="006A38E0">
        <w:rPr>
          <w:rFonts w:ascii="Arial" w:hAnsi="Arial" w:cs="Arial"/>
          <w:sz w:val="24"/>
          <w:szCs w:val="24"/>
        </w:rPr>
        <w:t>allocat</w:t>
      </w:r>
      <w:r w:rsidR="00BA515A">
        <w:rPr>
          <w:rFonts w:ascii="Arial" w:hAnsi="Arial" w:cs="Arial"/>
          <w:sz w:val="24"/>
          <w:szCs w:val="24"/>
        </w:rPr>
        <w:t>ed in the same way as maintained schools</w:t>
      </w:r>
      <w:r>
        <w:rPr>
          <w:rFonts w:ascii="Arial" w:hAnsi="Arial" w:cs="Arial"/>
          <w:sz w:val="24"/>
          <w:szCs w:val="24"/>
        </w:rPr>
        <w:t>.</w:t>
      </w:r>
    </w:p>
    <w:p w:rsidR="00E542E1" w:rsidRDefault="00E542E1" w:rsidP="00CE4D4B">
      <w:pPr>
        <w:pStyle w:val="ListParagraph"/>
        <w:ind w:left="360"/>
        <w:jc w:val="both"/>
        <w:rPr>
          <w:i/>
          <w:iCs/>
        </w:rPr>
      </w:pPr>
    </w:p>
    <w:p w:rsidR="00E542E1" w:rsidRPr="00E542E1" w:rsidRDefault="00E542E1" w:rsidP="00CE4D4B">
      <w:pPr>
        <w:jc w:val="both"/>
        <w:rPr>
          <w:rFonts w:ascii="Arial" w:hAnsi="Arial" w:cs="Arial"/>
          <w:i/>
          <w:iCs/>
          <w:sz w:val="24"/>
          <w:szCs w:val="24"/>
        </w:rPr>
      </w:pPr>
      <w:r w:rsidRPr="00E542E1">
        <w:rPr>
          <w:rFonts w:ascii="Arial" w:hAnsi="Arial" w:cs="Arial"/>
          <w:i/>
          <w:iCs/>
          <w:sz w:val="24"/>
          <w:szCs w:val="24"/>
        </w:rPr>
        <w:lastRenderedPageBreak/>
        <w:t>Cross Border</w:t>
      </w:r>
    </w:p>
    <w:p w:rsidR="00E542E1" w:rsidRPr="00E542E1" w:rsidRDefault="00061F23" w:rsidP="00CE4D4B">
      <w:pPr>
        <w:jc w:val="both"/>
        <w:rPr>
          <w:rFonts w:ascii="Arial" w:hAnsi="Arial" w:cs="Arial"/>
          <w:sz w:val="24"/>
          <w:szCs w:val="24"/>
        </w:rPr>
      </w:pPr>
      <w:r>
        <w:rPr>
          <w:rFonts w:ascii="Arial" w:hAnsi="Arial" w:cs="Arial"/>
          <w:sz w:val="24"/>
          <w:szCs w:val="24"/>
        </w:rPr>
        <w:t>4.1</w:t>
      </w:r>
      <w:r w:rsidR="00E542E1" w:rsidRPr="00E542E1">
        <w:rPr>
          <w:rFonts w:ascii="Arial" w:hAnsi="Arial" w:cs="Arial"/>
          <w:sz w:val="24"/>
          <w:szCs w:val="24"/>
        </w:rPr>
        <w:t xml:space="preserve"> If a school has a child looked after by another local authority who </w:t>
      </w:r>
      <w:r w:rsidR="00BA515A">
        <w:rPr>
          <w:rFonts w:ascii="Arial" w:hAnsi="Arial" w:cs="Arial"/>
          <w:sz w:val="24"/>
          <w:szCs w:val="24"/>
        </w:rPr>
        <w:t>meets the eligibility criteria the funding will come from that authority.</w:t>
      </w:r>
      <w:r w:rsidR="00170B97">
        <w:rPr>
          <w:rFonts w:ascii="Arial" w:hAnsi="Arial" w:cs="Arial"/>
          <w:sz w:val="24"/>
          <w:szCs w:val="24"/>
        </w:rPr>
        <w:t xml:space="preserve"> The Virtual School Head from that authority will provide details of their Pupil Premium Plus Policy.</w:t>
      </w:r>
    </w:p>
    <w:p w:rsidR="00E542E1" w:rsidRPr="00E542E1" w:rsidRDefault="00061F23" w:rsidP="00CE4D4B">
      <w:pPr>
        <w:jc w:val="both"/>
        <w:rPr>
          <w:rFonts w:ascii="Arial" w:hAnsi="Arial" w:cs="Arial"/>
          <w:sz w:val="24"/>
          <w:szCs w:val="24"/>
        </w:rPr>
      </w:pPr>
      <w:r>
        <w:rPr>
          <w:rFonts w:ascii="Arial" w:hAnsi="Arial" w:cs="Arial"/>
          <w:sz w:val="24"/>
          <w:szCs w:val="24"/>
        </w:rPr>
        <w:t>4.2</w:t>
      </w:r>
      <w:r w:rsidR="00E542E1" w:rsidRPr="00E542E1">
        <w:rPr>
          <w:rFonts w:ascii="Arial" w:hAnsi="Arial" w:cs="Arial"/>
          <w:sz w:val="24"/>
          <w:szCs w:val="24"/>
        </w:rPr>
        <w:t xml:space="preserve"> If a school experiences difficulty in claiming the Pupil Premium </w:t>
      </w:r>
      <w:r w:rsidR="008A6D0F">
        <w:rPr>
          <w:rFonts w:ascii="Arial" w:hAnsi="Arial" w:cs="Arial"/>
          <w:sz w:val="24"/>
          <w:szCs w:val="24"/>
        </w:rPr>
        <w:t xml:space="preserve">Plus </w:t>
      </w:r>
      <w:r w:rsidR="00E542E1" w:rsidRPr="00E542E1">
        <w:rPr>
          <w:rFonts w:ascii="Arial" w:hAnsi="Arial" w:cs="Arial"/>
          <w:sz w:val="24"/>
          <w:szCs w:val="24"/>
        </w:rPr>
        <w:t xml:space="preserve">from another authority then the Virtual School Head </w:t>
      </w:r>
      <w:r w:rsidR="00170B97">
        <w:rPr>
          <w:rFonts w:ascii="Arial" w:hAnsi="Arial" w:cs="Arial"/>
          <w:sz w:val="24"/>
          <w:szCs w:val="24"/>
        </w:rPr>
        <w:t xml:space="preserve">in North Tyneside </w:t>
      </w:r>
      <w:r w:rsidR="00E542E1" w:rsidRPr="00E542E1">
        <w:rPr>
          <w:rFonts w:ascii="Arial" w:hAnsi="Arial" w:cs="Arial"/>
          <w:sz w:val="24"/>
          <w:szCs w:val="24"/>
        </w:rPr>
        <w:t>should be notified.</w:t>
      </w:r>
    </w:p>
    <w:p w:rsidR="00E542E1" w:rsidRPr="00E542E1" w:rsidRDefault="00061F23" w:rsidP="00CE4D4B">
      <w:pPr>
        <w:jc w:val="both"/>
        <w:rPr>
          <w:rFonts w:ascii="Arial" w:hAnsi="Arial" w:cs="Arial"/>
          <w:sz w:val="24"/>
          <w:szCs w:val="24"/>
        </w:rPr>
      </w:pPr>
      <w:r>
        <w:rPr>
          <w:rFonts w:ascii="Arial" w:hAnsi="Arial" w:cs="Arial"/>
          <w:sz w:val="24"/>
          <w:szCs w:val="24"/>
        </w:rPr>
        <w:t>4</w:t>
      </w:r>
      <w:r w:rsidR="00E542E1" w:rsidRPr="00E542E1">
        <w:rPr>
          <w:rFonts w:ascii="Arial" w:hAnsi="Arial" w:cs="Arial"/>
          <w:sz w:val="24"/>
          <w:szCs w:val="24"/>
        </w:rPr>
        <w:t xml:space="preserve">.3 For children looked after by North Tyneside Council attending schools in other authorities, </w:t>
      </w:r>
      <w:r w:rsidR="00740811">
        <w:rPr>
          <w:rFonts w:ascii="Arial" w:hAnsi="Arial" w:cs="Arial"/>
          <w:sz w:val="24"/>
          <w:szCs w:val="24"/>
        </w:rPr>
        <w:t>the North Tyneside Virtual School will be responsible for notifying the school and distributing the funding</w:t>
      </w:r>
      <w:r w:rsidR="008A6D0F">
        <w:rPr>
          <w:rFonts w:ascii="Arial" w:hAnsi="Arial" w:cs="Arial"/>
          <w:sz w:val="24"/>
          <w:szCs w:val="24"/>
        </w:rPr>
        <w:t xml:space="preserve"> in line with the above.</w:t>
      </w:r>
    </w:p>
    <w:p w:rsidR="00081301" w:rsidRDefault="00081301" w:rsidP="00CE4D4B">
      <w:pPr>
        <w:jc w:val="both"/>
        <w:rPr>
          <w:rFonts w:ascii="Arial" w:hAnsi="Arial" w:cs="Arial"/>
          <w:i/>
          <w:sz w:val="24"/>
          <w:szCs w:val="24"/>
        </w:rPr>
      </w:pPr>
      <w:r w:rsidRPr="00081301">
        <w:rPr>
          <w:rFonts w:ascii="Arial" w:hAnsi="Arial" w:cs="Arial"/>
          <w:i/>
          <w:sz w:val="24"/>
          <w:szCs w:val="24"/>
        </w:rPr>
        <w:t>Accountability</w:t>
      </w:r>
    </w:p>
    <w:p w:rsidR="00081301" w:rsidRPr="00081301" w:rsidRDefault="00061F23" w:rsidP="00CE4D4B">
      <w:pPr>
        <w:jc w:val="both"/>
        <w:rPr>
          <w:rFonts w:ascii="Arial" w:hAnsi="Arial" w:cs="Arial"/>
          <w:sz w:val="24"/>
          <w:szCs w:val="24"/>
        </w:rPr>
      </w:pPr>
      <w:r>
        <w:rPr>
          <w:rFonts w:ascii="Arial" w:hAnsi="Arial" w:cs="Arial"/>
          <w:sz w:val="24"/>
          <w:szCs w:val="24"/>
        </w:rPr>
        <w:t>5</w:t>
      </w:r>
      <w:r w:rsidR="00081301">
        <w:rPr>
          <w:rFonts w:ascii="Arial" w:hAnsi="Arial" w:cs="Arial"/>
          <w:sz w:val="24"/>
          <w:szCs w:val="24"/>
        </w:rPr>
        <w:t xml:space="preserve">.1 Schools will be expected to evidence how the Pupil Premium is being used to improve the educational outcomes of individual looked after children through the Personal Education Plan and in reports to governors. </w:t>
      </w:r>
      <w:r w:rsidR="00B20F6E">
        <w:rPr>
          <w:rFonts w:ascii="Arial" w:hAnsi="Arial" w:cs="Arial"/>
          <w:sz w:val="24"/>
          <w:szCs w:val="24"/>
        </w:rPr>
        <w:t xml:space="preserve">Schools have a responsibility </w:t>
      </w:r>
      <w:r w:rsidR="00081301">
        <w:rPr>
          <w:rFonts w:ascii="Arial" w:hAnsi="Arial" w:cs="Arial"/>
          <w:sz w:val="24"/>
          <w:szCs w:val="24"/>
        </w:rPr>
        <w:t>to report how the Pupil Premium is being used to parents. For looked after children this will be The Head</w:t>
      </w:r>
      <w:r w:rsidR="00E542E1">
        <w:rPr>
          <w:rFonts w:ascii="Arial" w:hAnsi="Arial" w:cs="Arial"/>
          <w:sz w:val="24"/>
          <w:szCs w:val="24"/>
        </w:rPr>
        <w:t xml:space="preserve"> of The</w:t>
      </w:r>
      <w:r w:rsidR="00E542E1" w:rsidRPr="00E542E1">
        <w:rPr>
          <w:rFonts w:ascii="Arial" w:hAnsi="Arial" w:cs="Arial"/>
          <w:sz w:val="24"/>
          <w:szCs w:val="24"/>
        </w:rPr>
        <w:t xml:space="preserve"> </w:t>
      </w:r>
      <w:r w:rsidR="00E542E1">
        <w:rPr>
          <w:rFonts w:ascii="Arial" w:hAnsi="Arial" w:cs="Arial"/>
          <w:sz w:val="24"/>
          <w:szCs w:val="24"/>
        </w:rPr>
        <w:t xml:space="preserve">Virtual School </w:t>
      </w:r>
      <w:r w:rsidR="00081301">
        <w:rPr>
          <w:rFonts w:ascii="Arial" w:hAnsi="Arial" w:cs="Arial"/>
          <w:sz w:val="24"/>
          <w:szCs w:val="24"/>
        </w:rPr>
        <w:t>, in a corporate parenting role, along with the child’s social worker and carer.</w:t>
      </w:r>
      <w:r w:rsidR="00182ED0">
        <w:rPr>
          <w:rFonts w:ascii="Arial" w:hAnsi="Arial" w:cs="Arial"/>
          <w:sz w:val="24"/>
          <w:szCs w:val="24"/>
        </w:rPr>
        <w:t xml:space="preserve"> </w:t>
      </w:r>
    </w:p>
    <w:p w:rsidR="00C720D3" w:rsidRDefault="00DB4535" w:rsidP="00CE4D4B">
      <w:pPr>
        <w:jc w:val="both"/>
        <w:rPr>
          <w:rFonts w:ascii="Arial" w:hAnsi="Arial" w:cs="Arial"/>
          <w:i/>
          <w:sz w:val="24"/>
          <w:szCs w:val="24"/>
        </w:rPr>
      </w:pPr>
      <w:r>
        <w:rPr>
          <w:rFonts w:ascii="Arial" w:hAnsi="Arial" w:cs="Arial"/>
          <w:i/>
          <w:sz w:val="24"/>
          <w:szCs w:val="24"/>
        </w:rPr>
        <w:t>Pupil Premium Plus for Previously Looked After Children</w:t>
      </w:r>
      <w:r w:rsidR="00204C3C">
        <w:rPr>
          <w:rFonts w:ascii="Arial" w:hAnsi="Arial" w:cs="Arial"/>
          <w:i/>
          <w:sz w:val="24"/>
          <w:szCs w:val="24"/>
        </w:rPr>
        <w:t xml:space="preserve"> (Adopted, SGO, CAO)</w:t>
      </w:r>
    </w:p>
    <w:p w:rsidR="00755847" w:rsidRPr="00755847" w:rsidRDefault="00755847" w:rsidP="00CE4D4B">
      <w:pPr>
        <w:jc w:val="both"/>
        <w:rPr>
          <w:rFonts w:ascii="Arial" w:hAnsi="Arial" w:cs="Arial"/>
          <w:sz w:val="24"/>
          <w:szCs w:val="24"/>
        </w:rPr>
      </w:pPr>
      <w:r>
        <w:rPr>
          <w:rFonts w:ascii="Arial" w:hAnsi="Arial" w:cs="Arial"/>
          <w:sz w:val="24"/>
          <w:szCs w:val="24"/>
        </w:rPr>
        <w:t xml:space="preserve">Pupil Premium Plus funding for previously looked after children will continue to go directly to schools. The allocation </w:t>
      </w:r>
      <w:r w:rsidR="00204C3C">
        <w:rPr>
          <w:rFonts w:ascii="Arial" w:hAnsi="Arial" w:cs="Arial"/>
          <w:sz w:val="24"/>
          <w:szCs w:val="24"/>
        </w:rPr>
        <w:t>continues to be</w:t>
      </w:r>
      <w:r>
        <w:rPr>
          <w:rFonts w:ascii="Arial" w:hAnsi="Arial" w:cs="Arial"/>
          <w:sz w:val="24"/>
          <w:szCs w:val="24"/>
        </w:rPr>
        <w:t xml:space="preserve"> £23</w:t>
      </w:r>
      <w:r w:rsidR="000E2D36">
        <w:rPr>
          <w:rFonts w:ascii="Arial" w:hAnsi="Arial" w:cs="Arial"/>
          <w:sz w:val="24"/>
          <w:szCs w:val="24"/>
        </w:rPr>
        <w:t>45</w:t>
      </w:r>
      <w:r>
        <w:rPr>
          <w:rFonts w:ascii="Arial" w:hAnsi="Arial" w:cs="Arial"/>
          <w:sz w:val="24"/>
          <w:szCs w:val="24"/>
        </w:rPr>
        <w:t xml:space="preserve"> per pupil registered in the January census.</w:t>
      </w:r>
    </w:p>
    <w:p w:rsidR="00DB4535" w:rsidRDefault="00DB4535" w:rsidP="00CE4D4B">
      <w:pPr>
        <w:jc w:val="both"/>
        <w:rPr>
          <w:rFonts w:ascii="Arial" w:hAnsi="Arial" w:cs="Arial"/>
          <w:sz w:val="24"/>
          <w:szCs w:val="24"/>
        </w:rPr>
      </w:pPr>
      <w:r>
        <w:rPr>
          <w:rFonts w:ascii="Arial" w:hAnsi="Arial" w:cs="Arial"/>
          <w:sz w:val="24"/>
          <w:szCs w:val="24"/>
        </w:rPr>
        <w:t>6.1 Schools should do all they can to ensure parents, carers and guardians are aware of their entitlement to Pupil Premium Plus funding. This might include putting information on the school website about who is entitled to Pupil Premium Plus funding, collecting the information on admissions paperwork and advising through written communications with families.</w:t>
      </w:r>
    </w:p>
    <w:p w:rsidR="00DB4535" w:rsidRDefault="00DB4535" w:rsidP="00CE4D4B">
      <w:pPr>
        <w:jc w:val="both"/>
        <w:rPr>
          <w:rFonts w:ascii="Arial" w:hAnsi="Arial" w:cs="Arial"/>
          <w:sz w:val="24"/>
          <w:szCs w:val="24"/>
        </w:rPr>
      </w:pPr>
      <w:r>
        <w:rPr>
          <w:rFonts w:ascii="Arial" w:hAnsi="Arial" w:cs="Arial"/>
          <w:sz w:val="24"/>
          <w:szCs w:val="24"/>
        </w:rPr>
        <w:t xml:space="preserve">6.2 Parents, carers and guardians must self-declare to the school, providing evidence, that their child </w:t>
      </w:r>
      <w:r w:rsidR="000E2D36">
        <w:rPr>
          <w:rFonts w:ascii="Arial" w:hAnsi="Arial" w:cs="Arial"/>
          <w:sz w:val="24"/>
          <w:szCs w:val="24"/>
        </w:rPr>
        <w:t>wa</w:t>
      </w:r>
      <w:r>
        <w:rPr>
          <w:rFonts w:ascii="Arial" w:hAnsi="Arial" w:cs="Arial"/>
          <w:sz w:val="24"/>
          <w:szCs w:val="24"/>
        </w:rPr>
        <w:t>s previously looked after and has an Adoption Order, Special Guardianship Order, Child</w:t>
      </w:r>
      <w:r w:rsidR="0072747A">
        <w:rPr>
          <w:rFonts w:ascii="Arial" w:hAnsi="Arial" w:cs="Arial"/>
          <w:sz w:val="24"/>
          <w:szCs w:val="24"/>
        </w:rPr>
        <w:t xml:space="preserve"> Arrangements Order or Residence</w:t>
      </w:r>
      <w:r>
        <w:rPr>
          <w:rFonts w:ascii="Arial" w:hAnsi="Arial" w:cs="Arial"/>
          <w:sz w:val="24"/>
          <w:szCs w:val="24"/>
        </w:rPr>
        <w:t xml:space="preserve"> Order. The child must have been in care previously in England or Wales. </w:t>
      </w:r>
    </w:p>
    <w:p w:rsidR="00DB4535" w:rsidRDefault="00DB4535" w:rsidP="00CE4D4B">
      <w:pPr>
        <w:jc w:val="both"/>
        <w:rPr>
          <w:rFonts w:ascii="Arial" w:hAnsi="Arial" w:cs="Arial"/>
          <w:sz w:val="24"/>
          <w:szCs w:val="24"/>
        </w:rPr>
      </w:pPr>
      <w:r>
        <w:rPr>
          <w:rFonts w:ascii="Arial" w:hAnsi="Arial" w:cs="Arial"/>
          <w:sz w:val="24"/>
          <w:szCs w:val="24"/>
        </w:rPr>
        <w:t>6.3 The school are responsible for recording the number of eligible pupils</w:t>
      </w:r>
      <w:r w:rsidR="00813F9B">
        <w:rPr>
          <w:rFonts w:ascii="Arial" w:hAnsi="Arial" w:cs="Arial"/>
          <w:sz w:val="24"/>
          <w:szCs w:val="24"/>
        </w:rPr>
        <w:t xml:space="preserve"> on the January Census and the funding will follow in April. </w:t>
      </w:r>
    </w:p>
    <w:p w:rsidR="00755847" w:rsidRDefault="00813F9B" w:rsidP="00CE4D4B">
      <w:pPr>
        <w:jc w:val="both"/>
        <w:rPr>
          <w:rFonts w:ascii="Arial" w:hAnsi="Arial" w:cs="Arial"/>
          <w:sz w:val="24"/>
          <w:szCs w:val="24"/>
        </w:rPr>
      </w:pPr>
      <w:r>
        <w:rPr>
          <w:rFonts w:ascii="Arial" w:hAnsi="Arial" w:cs="Arial"/>
          <w:sz w:val="24"/>
          <w:szCs w:val="24"/>
        </w:rPr>
        <w:t>6.4 As parents, carers and guardians are self-declaring in order for the school to claim the money it is important to discuss the best use of the funding with them. Further information about the best use of the Pupil Premium Plus can be found in the</w:t>
      </w:r>
      <w:r w:rsidR="00755847">
        <w:rPr>
          <w:rFonts w:ascii="Arial" w:hAnsi="Arial" w:cs="Arial"/>
          <w:sz w:val="24"/>
          <w:szCs w:val="24"/>
        </w:rPr>
        <w:t xml:space="preserve"> Designated Teacher Guidance.</w:t>
      </w:r>
    </w:p>
    <w:p w:rsidR="00755847" w:rsidRDefault="00755847" w:rsidP="00CE4D4B">
      <w:pPr>
        <w:jc w:val="both"/>
        <w:rPr>
          <w:rFonts w:ascii="Arial" w:hAnsi="Arial" w:cs="Arial"/>
          <w:sz w:val="24"/>
          <w:szCs w:val="24"/>
        </w:rPr>
      </w:pPr>
      <w:r>
        <w:rPr>
          <w:rFonts w:ascii="Arial" w:hAnsi="Arial" w:cs="Arial"/>
          <w:sz w:val="24"/>
          <w:szCs w:val="24"/>
        </w:rPr>
        <w:t xml:space="preserve">6.5 The role of The Virtual School will be to offer advice and guidance about how best to use the Pupil Premium Plus. </w:t>
      </w:r>
    </w:p>
    <w:p w:rsidR="00204C3C" w:rsidRDefault="00204C3C" w:rsidP="00CE4D4B">
      <w:pPr>
        <w:jc w:val="both"/>
        <w:rPr>
          <w:rFonts w:ascii="Arial" w:hAnsi="Arial" w:cs="Arial"/>
          <w:sz w:val="24"/>
          <w:szCs w:val="24"/>
        </w:rPr>
      </w:pPr>
      <w:r>
        <w:rPr>
          <w:rFonts w:ascii="Arial" w:hAnsi="Arial" w:cs="Arial"/>
          <w:sz w:val="24"/>
          <w:szCs w:val="24"/>
        </w:rPr>
        <w:t>6.6 The Virtual School gets an implementation grant from the DfE to support the extended remit. In North Tyneside this funding has been</w:t>
      </w:r>
      <w:r w:rsidR="000E2D36">
        <w:rPr>
          <w:rFonts w:ascii="Arial" w:hAnsi="Arial" w:cs="Arial"/>
          <w:sz w:val="24"/>
          <w:szCs w:val="24"/>
        </w:rPr>
        <w:t xml:space="preserve"> </w:t>
      </w:r>
      <w:r>
        <w:rPr>
          <w:rFonts w:ascii="Arial" w:hAnsi="Arial" w:cs="Arial"/>
          <w:sz w:val="24"/>
          <w:szCs w:val="24"/>
        </w:rPr>
        <w:t xml:space="preserve">used to buy additional Educational </w:t>
      </w:r>
      <w:r>
        <w:rPr>
          <w:rFonts w:ascii="Arial" w:hAnsi="Arial" w:cs="Arial"/>
          <w:sz w:val="24"/>
          <w:szCs w:val="24"/>
        </w:rPr>
        <w:lastRenderedPageBreak/>
        <w:t xml:space="preserve">Psychology </w:t>
      </w:r>
      <w:r w:rsidR="000E2D36">
        <w:rPr>
          <w:rFonts w:ascii="Arial" w:hAnsi="Arial" w:cs="Arial"/>
          <w:sz w:val="24"/>
          <w:szCs w:val="24"/>
        </w:rPr>
        <w:t xml:space="preserve">and Occupational Therapy </w:t>
      </w:r>
      <w:r>
        <w:rPr>
          <w:rFonts w:ascii="Arial" w:hAnsi="Arial" w:cs="Arial"/>
          <w:sz w:val="24"/>
          <w:szCs w:val="24"/>
        </w:rPr>
        <w:t xml:space="preserve">time to offer a </w:t>
      </w:r>
      <w:r w:rsidR="000E2D36">
        <w:rPr>
          <w:rFonts w:ascii="Arial" w:hAnsi="Arial" w:cs="Arial"/>
          <w:sz w:val="24"/>
          <w:szCs w:val="24"/>
        </w:rPr>
        <w:t>c</w:t>
      </w:r>
      <w:r>
        <w:rPr>
          <w:rFonts w:ascii="Arial" w:hAnsi="Arial" w:cs="Arial"/>
          <w:sz w:val="24"/>
          <w:szCs w:val="24"/>
        </w:rPr>
        <w:t xml:space="preserve">onsultation </w:t>
      </w:r>
      <w:r w:rsidR="000E2D36">
        <w:rPr>
          <w:rFonts w:ascii="Arial" w:hAnsi="Arial" w:cs="Arial"/>
          <w:sz w:val="24"/>
          <w:szCs w:val="24"/>
        </w:rPr>
        <w:t xml:space="preserve">and some direct intervention </w:t>
      </w:r>
      <w:r>
        <w:rPr>
          <w:rFonts w:ascii="Arial" w:hAnsi="Arial" w:cs="Arial"/>
          <w:sz w:val="24"/>
          <w:szCs w:val="24"/>
        </w:rPr>
        <w:t xml:space="preserve">for more complex cases. This is accessed via the Virtual School. </w:t>
      </w:r>
    </w:p>
    <w:p w:rsidR="00813F9B" w:rsidRDefault="00813F9B" w:rsidP="00CE4D4B">
      <w:pPr>
        <w:jc w:val="both"/>
        <w:rPr>
          <w:rFonts w:ascii="Arial" w:hAnsi="Arial" w:cs="Arial"/>
          <w:i/>
          <w:sz w:val="24"/>
          <w:szCs w:val="24"/>
        </w:rPr>
      </w:pPr>
      <w:r>
        <w:rPr>
          <w:rFonts w:ascii="Arial" w:hAnsi="Arial" w:cs="Arial"/>
          <w:sz w:val="24"/>
          <w:szCs w:val="24"/>
        </w:rPr>
        <w:t xml:space="preserve"> </w:t>
      </w:r>
      <w:r w:rsidR="00755847">
        <w:rPr>
          <w:rFonts w:ascii="Arial" w:hAnsi="Arial" w:cs="Arial"/>
          <w:i/>
          <w:sz w:val="24"/>
          <w:szCs w:val="24"/>
        </w:rPr>
        <w:t>Pupil Premium Reviews</w:t>
      </w:r>
    </w:p>
    <w:p w:rsidR="00B47470" w:rsidRPr="00535853" w:rsidRDefault="00755847" w:rsidP="00535853">
      <w:pPr>
        <w:jc w:val="both"/>
        <w:rPr>
          <w:rFonts w:ascii="Arial" w:hAnsi="Arial" w:cs="Arial"/>
          <w:sz w:val="24"/>
          <w:szCs w:val="24"/>
        </w:rPr>
      </w:pPr>
      <w:r>
        <w:rPr>
          <w:rFonts w:ascii="Arial" w:hAnsi="Arial" w:cs="Arial"/>
          <w:sz w:val="24"/>
          <w:szCs w:val="24"/>
        </w:rPr>
        <w:t>7.1 If a school is commissioning a Pupil Premium Review they should pay particular attention to the Pupil Premium Plus cohort. This group often have the most comple</w:t>
      </w:r>
      <w:r w:rsidR="00FF3115">
        <w:rPr>
          <w:rFonts w:ascii="Arial" w:hAnsi="Arial" w:cs="Arial"/>
          <w:sz w:val="24"/>
          <w:szCs w:val="24"/>
        </w:rPr>
        <w:t xml:space="preserve">x needs and nationally have the poorest outcomes. </w:t>
      </w:r>
    </w:p>
    <w:p w:rsidR="00B47470" w:rsidRDefault="00B47470" w:rsidP="00B4747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4"/>
          <w:szCs w:val="24"/>
        </w:rPr>
      </w:pPr>
      <w:r>
        <w:rPr>
          <w:rFonts w:ascii="Arial" w:hAnsi="Arial" w:cs="Arial"/>
          <w:i/>
          <w:sz w:val="24"/>
          <w:szCs w:val="24"/>
        </w:rPr>
        <w:t>Author: Jane Pickthall</w:t>
      </w:r>
    </w:p>
    <w:p w:rsidR="00B47470" w:rsidRDefault="00B47470" w:rsidP="00B4747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4"/>
          <w:szCs w:val="24"/>
        </w:rPr>
      </w:pPr>
      <w:r>
        <w:rPr>
          <w:rFonts w:ascii="Arial" w:hAnsi="Arial" w:cs="Arial"/>
          <w:i/>
          <w:sz w:val="24"/>
          <w:szCs w:val="24"/>
        </w:rPr>
        <w:t xml:space="preserve">Job Title: Head of the Virtual School for Looked After Children </w:t>
      </w:r>
    </w:p>
    <w:p w:rsidR="00B47470" w:rsidRPr="00C720D3" w:rsidRDefault="00B47470" w:rsidP="00B4747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4"/>
          <w:szCs w:val="24"/>
        </w:rPr>
      </w:pPr>
      <w:r>
        <w:rPr>
          <w:rFonts w:ascii="Arial" w:hAnsi="Arial" w:cs="Arial"/>
          <w:i/>
          <w:sz w:val="24"/>
          <w:szCs w:val="24"/>
        </w:rPr>
        <w:t xml:space="preserve">Date: </w:t>
      </w:r>
      <w:r w:rsidR="00B20F6E">
        <w:rPr>
          <w:rFonts w:ascii="Arial" w:hAnsi="Arial" w:cs="Arial"/>
          <w:i/>
          <w:sz w:val="24"/>
          <w:szCs w:val="24"/>
        </w:rPr>
        <w:t xml:space="preserve">Revised </w:t>
      </w:r>
      <w:r w:rsidR="000E2D36">
        <w:rPr>
          <w:rFonts w:ascii="Arial" w:hAnsi="Arial" w:cs="Arial"/>
          <w:i/>
          <w:sz w:val="24"/>
          <w:szCs w:val="24"/>
        </w:rPr>
        <w:t>September 2020</w:t>
      </w:r>
      <w:bookmarkStart w:id="0" w:name="_GoBack"/>
      <w:bookmarkEnd w:id="0"/>
    </w:p>
    <w:sectPr w:rsidR="00B47470" w:rsidRPr="00C720D3" w:rsidSect="00535853">
      <w:footerReference w:type="default" r:id="rId20"/>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D4" w:rsidRDefault="00EA3FD4" w:rsidP="00EA3FD4">
      <w:pPr>
        <w:spacing w:after="0" w:line="240" w:lineRule="auto"/>
      </w:pPr>
      <w:r>
        <w:separator/>
      </w:r>
    </w:p>
  </w:endnote>
  <w:endnote w:type="continuationSeparator" w:id="0">
    <w:p w:rsidR="00EA3FD4" w:rsidRDefault="00EA3FD4" w:rsidP="00EA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705560"/>
      <w:docPartObj>
        <w:docPartGallery w:val="Page Numbers (Bottom of Page)"/>
        <w:docPartUnique/>
      </w:docPartObj>
    </w:sdtPr>
    <w:sdtEndPr>
      <w:rPr>
        <w:noProof/>
      </w:rPr>
    </w:sdtEndPr>
    <w:sdtContent>
      <w:p w:rsidR="00EA3FD4" w:rsidRDefault="00CE4BD1">
        <w:pPr>
          <w:pStyle w:val="Footer"/>
          <w:jc w:val="center"/>
        </w:pPr>
        <w:r>
          <w:fldChar w:fldCharType="begin"/>
        </w:r>
        <w:r w:rsidR="00EA3FD4">
          <w:instrText xml:space="preserve"> PAGE   \* MERGEFORMAT </w:instrText>
        </w:r>
        <w:r>
          <w:fldChar w:fldCharType="separate"/>
        </w:r>
        <w:r w:rsidR="00535853">
          <w:rPr>
            <w:noProof/>
          </w:rPr>
          <w:t>2</w:t>
        </w:r>
        <w:r>
          <w:rPr>
            <w:noProof/>
          </w:rPr>
          <w:fldChar w:fldCharType="end"/>
        </w:r>
      </w:p>
    </w:sdtContent>
  </w:sdt>
  <w:p w:rsidR="00EA3FD4" w:rsidRDefault="00EA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D4" w:rsidRDefault="00EA3FD4" w:rsidP="00EA3FD4">
      <w:pPr>
        <w:spacing w:after="0" w:line="240" w:lineRule="auto"/>
      </w:pPr>
      <w:r>
        <w:separator/>
      </w:r>
    </w:p>
  </w:footnote>
  <w:footnote w:type="continuationSeparator" w:id="0">
    <w:p w:rsidR="00EA3FD4" w:rsidRDefault="00EA3FD4" w:rsidP="00EA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297"/>
    <w:multiLevelType w:val="multilevel"/>
    <w:tmpl w:val="42F658D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DA50FA"/>
    <w:multiLevelType w:val="hybridMultilevel"/>
    <w:tmpl w:val="81C4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60FEB"/>
    <w:multiLevelType w:val="hybridMultilevel"/>
    <w:tmpl w:val="9F6ED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A13C7"/>
    <w:multiLevelType w:val="multilevel"/>
    <w:tmpl w:val="B0A65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B9670D"/>
    <w:multiLevelType w:val="multilevel"/>
    <w:tmpl w:val="6D2210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7656B6"/>
    <w:multiLevelType w:val="multilevel"/>
    <w:tmpl w:val="42F658D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21"/>
    <w:rsid w:val="000011D9"/>
    <w:rsid w:val="000039AD"/>
    <w:rsid w:val="000057F0"/>
    <w:rsid w:val="000069DB"/>
    <w:rsid w:val="0001047E"/>
    <w:rsid w:val="00010778"/>
    <w:rsid w:val="0001090A"/>
    <w:rsid w:val="00012147"/>
    <w:rsid w:val="00012E24"/>
    <w:rsid w:val="00013460"/>
    <w:rsid w:val="000153CC"/>
    <w:rsid w:val="00015BEB"/>
    <w:rsid w:val="00016869"/>
    <w:rsid w:val="000169F8"/>
    <w:rsid w:val="00021EAB"/>
    <w:rsid w:val="0002258E"/>
    <w:rsid w:val="0002274E"/>
    <w:rsid w:val="00025330"/>
    <w:rsid w:val="00025435"/>
    <w:rsid w:val="0002720F"/>
    <w:rsid w:val="000314DA"/>
    <w:rsid w:val="00033888"/>
    <w:rsid w:val="00034273"/>
    <w:rsid w:val="0003456B"/>
    <w:rsid w:val="000363FE"/>
    <w:rsid w:val="00037B5E"/>
    <w:rsid w:val="00037BDA"/>
    <w:rsid w:val="00043977"/>
    <w:rsid w:val="00044C9F"/>
    <w:rsid w:val="00046738"/>
    <w:rsid w:val="00046FC0"/>
    <w:rsid w:val="000479E2"/>
    <w:rsid w:val="0005269D"/>
    <w:rsid w:val="0005351D"/>
    <w:rsid w:val="0005481C"/>
    <w:rsid w:val="000557AC"/>
    <w:rsid w:val="00055CCF"/>
    <w:rsid w:val="00056299"/>
    <w:rsid w:val="00060F1D"/>
    <w:rsid w:val="00061749"/>
    <w:rsid w:val="00061F23"/>
    <w:rsid w:val="00062D22"/>
    <w:rsid w:val="000631C3"/>
    <w:rsid w:val="00063F5F"/>
    <w:rsid w:val="00064E6C"/>
    <w:rsid w:val="00067680"/>
    <w:rsid w:val="00073497"/>
    <w:rsid w:val="0007417B"/>
    <w:rsid w:val="000746F6"/>
    <w:rsid w:val="00074A17"/>
    <w:rsid w:val="000752EC"/>
    <w:rsid w:val="000756D0"/>
    <w:rsid w:val="00075FA2"/>
    <w:rsid w:val="00081301"/>
    <w:rsid w:val="0008384A"/>
    <w:rsid w:val="00083D92"/>
    <w:rsid w:val="00084D3B"/>
    <w:rsid w:val="00085694"/>
    <w:rsid w:val="00086981"/>
    <w:rsid w:val="00090968"/>
    <w:rsid w:val="0009122C"/>
    <w:rsid w:val="00091A4B"/>
    <w:rsid w:val="00092946"/>
    <w:rsid w:val="00093160"/>
    <w:rsid w:val="00096652"/>
    <w:rsid w:val="000A05CD"/>
    <w:rsid w:val="000A7FAB"/>
    <w:rsid w:val="000B080E"/>
    <w:rsid w:val="000B1272"/>
    <w:rsid w:val="000B18AA"/>
    <w:rsid w:val="000B43DB"/>
    <w:rsid w:val="000B77BC"/>
    <w:rsid w:val="000C3A46"/>
    <w:rsid w:val="000C44CA"/>
    <w:rsid w:val="000C60F0"/>
    <w:rsid w:val="000D0712"/>
    <w:rsid w:val="000D3F3F"/>
    <w:rsid w:val="000D5B23"/>
    <w:rsid w:val="000D66D3"/>
    <w:rsid w:val="000D673E"/>
    <w:rsid w:val="000E083D"/>
    <w:rsid w:val="000E1A35"/>
    <w:rsid w:val="000E24A5"/>
    <w:rsid w:val="000E2D36"/>
    <w:rsid w:val="000E3281"/>
    <w:rsid w:val="000E43D2"/>
    <w:rsid w:val="000E7A09"/>
    <w:rsid w:val="000F0630"/>
    <w:rsid w:val="000F1020"/>
    <w:rsid w:val="000F62F8"/>
    <w:rsid w:val="000F7727"/>
    <w:rsid w:val="0010226C"/>
    <w:rsid w:val="00103168"/>
    <w:rsid w:val="00103EE3"/>
    <w:rsid w:val="00105654"/>
    <w:rsid w:val="00105C6F"/>
    <w:rsid w:val="001061DD"/>
    <w:rsid w:val="00107911"/>
    <w:rsid w:val="00107972"/>
    <w:rsid w:val="00112F24"/>
    <w:rsid w:val="00113017"/>
    <w:rsid w:val="001146CA"/>
    <w:rsid w:val="00116010"/>
    <w:rsid w:val="001170D7"/>
    <w:rsid w:val="001203FC"/>
    <w:rsid w:val="001243E8"/>
    <w:rsid w:val="001266B3"/>
    <w:rsid w:val="0013124A"/>
    <w:rsid w:val="00133F2E"/>
    <w:rsid w:val="00140273"/>
    <w:rsid w:val="00141CF1"/>
    <w:rsid w:val="00144BCD"/>
    <w:rsid w:val="001474FD"/>
    <w:rsid w:val="001508CE"/>
    <w:rsid w:val="0015137D"/>
    <w:rsid w:val="001522C7"/>
    <w:rsid w:val="001545C4"/>
    <w:rsid w:val="0015757C"/>
    <w:rsid w:val="0016033E"/>
    <w:rsid w:val="00160903"/>
    <w:rsid w:val="00161DEC"/>
    <w:rsid w:val="0016542D"/>
    <w:rsid w:val="00165AF8"/>
    <w:rsid w:val="00165C02"/>
    <w:rsid w:val="00165E29"/>
    <w:rsid w:val="001666C8"/>
    <w:rsid w:val="001707E6"/>
    <w:rsid w:val="00170B97"/>
    <w:rsid w:val="0017142E"/>
    <w:rsid w:val="00171B1E"/>
    <w:rsid w:val="0017483D"/>
    <w:rsid w:val="00174ABB"/>
    <w:rsid w:val="00175F32"/>
    <w:rsid w:val="00177C69"/>
    <w:rsid w:val="00177DCD"/>
    <w:rsid w:val="00180189"/>
    <w:rsid w:val="001817E6"/>
    <w:rsid w:val="0018279B"/>
    <w:rsid w:val="00182ED0"/>
    <w:rsid w:val="001833AE"/>
    <w:rsid w:val="00186E3B"/>
    <w:rsid w:val="0018771D"/>
    <w:rsid w:val="001915F2"/>
    <w:rsid w:val="00191FE1"/>
    <w:rsid w:val="001929F5"/>
    <w:rsid w:val="00196E1E"/>
    <w:rsid w:val="001A0214"/>
    <w:rsid w:val="001A02A6"/>
    <w:rsid w:val="001A17BA"/>
    <w:rsid w:val="001A258D"/>
    <w:rsid w:val="001A279F"/>
    <w:rsid w:val="001A2934"/>
    <w:rsid w:val="001B0C03"/>
    <w:rsid w:val="001B3D73"/>
    <w:rsid w:val="001B45AC"/>
    <w:rsid w:val="001B4FA1"/>
    <w:rsid w:val="001C0977"/>
    <w:rsid w:val="001C1CA2"/>
    <w:rsid w:val="001C36D3"/>
    <w:rsid w:val="001C45D6"/>
    <w:rsid w:val="001C47D4"/>
    <w:rsid w:val="001C5788"/>
    <w:rsid w:val="001C6B12"/>
    <w:rsid w:val="001C7087"/>
    <w:rsid w:val="001C7231"/>
    <w:rsid w:val="001C7483"/>
    <w:rsid w:val="001D20CC"/>
    <w:rsid w:val="001D341B"/>
    <w:rsid w:val="001D6A7A"/>
    <w:rsid w:val="001D6AC9"/>
    <w:rsid w:val="001E4F45"/>
    <w:rsid w:val="001E55B7"/>
    <w:rsid w:val="001E5D2B"/>
    <w:rsid w:val="001E6FA4"/>
    <w:rsid w:val="001F004E"/>
    <w:rsid w:val="001F0C30"/>
    <w:rsid w:val="001F44BC"/>
    <w:rsid w:val="001F6438"/>
    <w:rsid w:val="001F6A62"/>
    <w:rsid w:val="001F746D"/>
    <w:rsid w:val="0020255E"/>
    <w:rsid w:val="002042C5"/>
    <w:rsid w:val="00204C3C"/>
    <w:rsid w:val="00210CB0"/>
    <w:rsid w:val="00210FAA"/>
    <w:rsid w:val="002144E7"/>
    <w:rsid w:val="00214502"/>
    <w:rsid w:val="00214808"/>
    <w:rsid w:val="00216DF1"/>
    <w:rsid w:val="00221F01"/>
    <w:rsid w:val="00223149"/>
    <w:rsid w:val="00224A59"/>
    <w:rsid w:val="00224D2C"/>
    <w:rsid w:val="00225257"/>
    <w:rsid w:val="00225582"/>
    <w:rsid w:val="00233DEF"/>
    <w:rsid w:val="002350F7"/>
    <w:rsid w:val="0023676E"/>
    <w:rsid w:val="00236A18"/>
    <w:rsid w:val="00241185"/>
    <w:rsid w:val="0024149F"/>
    <w:rsid w:val="00241914"/>
    <w:rsid w:val="002446B9"/>
    <w:rsid w:val="002447ED"/>
    <w:rsid w:val="00245CEA"/>
    <w:rsid w:val="00252B00"/>
    <w:rsid w:val="002533E2"/>
    <w:rsid w:val="002545FD"/>
    <w:rsid w:val="00255F8E"/>
    <w:rsid w:val="002602DA"/>
    <w:rsid w:val="002614CE"/>
    <w:rsid w:val="002616B6"/>
    <w:rsid w:val="00261BC4"/>
    <w:rsid w:val="002620E0"/>
    <w:rsid w:val="00262F4C"/>
    <w:rsid w:val="00264749"/>
    <w:rsid w:val="002665E1"/>
    <w:rsid w:val="00271A5C"/>
    <w:rsid w:val="00272C0E"/>
    <w:rsid w:val="00272FA3"/>
    <w:rsid w:val="0027459F"/>
    <w:rsid w:val="002749D2"/>
    <w:rsid w:val="00276778"/>
    <w:rsid w:val="00276D31"/>
    <w:rsid w:val="00276D47"/>
    <w:rsid w:val="0028079E"/>
    <w:rsid w:val="00282B8F"/>
    <w:rsid w:val="00283070"/>
    <w:rsid w:val="00283289"/>
    <w:rsid w:val="00284176"/>
    <w:rsid w:val="00284C26"/>
    <w:rsid w:val="00287AC8"/>
    <w:rsid w:val="002913AA"/>
    <w:rsid w:val="00293319"/>
    <w:rsid w:val="00296E03"/>
    <w:rsid w:val="002A0C78"/>
    <w:rsid w:val="002A29D8"/>
    <w:rsid w:val="002A3034"/>
    <w:rsid w:val="002A32C2"/>
    <w:rsid w:val="002B19FA"/>
    <w:rsid w:val="002B58CB"/>
    <w:rsid w:val="002B612F"/>
    <w:rsid w:val="002B6385"/>
    <w:rsid w:val="002B68BF"/>
    <w:rsid w:val="002B789D"/>
    <w:rsid w:val="002C0ABF"/>
    <w:rsid w:val="002C0D41"/>
    <w:rsid w:val="002C1A87"/>
    <w:rsid w:val="002C2363"/>
    <w:rsid w:val="002C2F4E"/>
    <w:rsid w:val="002C366B"/>
    <w:rsid w:val="002C5924"/>
    <w:rsid w:val="002C603A"/>
    <w:rsid w:val="002C6F02"/>
    <w:rsid w:val="002C770D"/>
    <w:rsid w:val="002C7903"/>
    <w:rsid w:val="002D3853"/>
    <w:rsid w:val="002D40F5"/>
    <w:rsid w:val="002D42F1"/>
    <w:rsid w:val="002D465A"/>
    <w:rsid w:val="002D5991"/>
    <w:rsid w:val="002E075A"/>
    <w:rsid w:val="002E0D15"/>
    <w:rsid w:val="002E1BA4"/>
    <w:rsid w:val="002E2115"/>
    <w:rsid w:val="002E341B"/>
    <w:rsid w:val="002E64FB"/>
    <w:rsid w:val="002E769D"/>
    <w:rsid w:val="002E7799"/>
    <w:rsid w:val="002E7B49"/>
    <w:rsid w:val="002F015B"/>
    <w:rsid w:val="002F030F"/>
    <w:rsid w:val="002F0592"/>
    <w:rsid w:val="002F131C"/>
    <w:rsid w:val="002F2817"/>
    <w:rsid w:val="002F3185"/>
    <w:rsid w:val="002F35FD"/>
    <w:rsid w:val="002F687C"/>
    <w:rsid w:val="00300E30"/>
    <w:rsid w:val="003019BF"/>
    <w:rsid w:val="00301D6F"/>
    <w:rsid w:val="003026F9"/>
    <w:rsid w:val="00310724"/>
    <w:rsid w:val="0031159B"/>
    <w:rsid w:val="0031268B"/>
    <w:rsid w:val="0031546D"/>
    <w:rsid w:val="00315796"/>
    <w:rsid w:val="00315C87"/>
    <w:rsid w:val="00315E3F"/>
    <w:rsid w:val="0031623A"/>
    <w:rsid w:val="003218D4"/>
    <w:rsid w:val="00322212"/>
    <w:rsid w:val="00323AFA"/>
    <w:rsid w:val="003247D9"/>
    <w:rsid w:val="00325028"/>
    <w:rsid w:val="0032621E"/>
    <w:rsid w:val="00330520"/>
    <w:rsid w:val="003305C6"/>
    <w:rsid w:val="003316A4"/>
    <w:rsid w:val="00331A00"/>
    <w:rsid w:val="00331D17"/>
    <w:rsid w:val="00331FAE"/>
    <w:rsid w:val="00335186"/>
    <w:rsid w:val="0033596D"/>
    <w:rsid w:val="00335CD3"/>
    <w:rsid w:val="00341103"/>
    <w:rsid w:val="003455F1"/>
    <w:rsid w:val="00345DEF"/>
    <w:rsid w:val="00346C1D"/>
    <w:rsid w:val="003530B6"/>
    <w:rsid w:val="00353B95"/>
    <w:rsid w:val="00354010"/>
    <w:rsid w:val="003557DD"/>
    <w:rsid w:val="00356B5D"/>
    <w:rsid w:val="00357ED6"/>
    <w:rsid w:val="003606DF"/>
    <w:rsid w:val="00361C1F"/>
    <w:rsid w:val="00361F81"/>
    <w:rsid w:val="0036233C"/>
    <w:rsid w:val="0036255A"/>
    <w:rsid w:val="00363A55"/>
    <w:rsid w:val="00364442"/>
    <w:rsid w:val="00364BD6"/>
    <w:rsid w:val="00367FC5"/>
    <w:rsid w:val="003714C9"/>
    <w:rsid w:val="00372CB1"/>
    <w:rsid w:val="00373849"/>
    <w:rsid w:val="003812BE"/>
    <w:rsid w:val="003852C2"/>
    <w:rsid w:val="00386611"/>
    <w:rsid w:val="00390A06"/>
    <w:rsid w:val="00392B4B"/>
    <w:rsid w:val="00393447"/>
    <w:rsid w:val="00393C77"/>
    <w:rsid w:val="00393F96"/>
    <w:rsid w:val="00396C03"/>
    <w:rsid w:val="003A2068"/>
    <w:rsid w:val="003A2972"/>
    <w:rsid w:val="003A6AAF"/>
    <w:rsid w:val="003A6EA4"/>
    <w:rsid w:val="003B0FE9"/>
    <w:rsid w:val="003B146F"/>
    <w:rsid w:val="003B1EFE"/>
    <w:rsid w:val="003B34FC"/>
    <w:rsid w:val="003B4FB7"/>
    <w:rsid w:val="003C5D01"/>
    <w:rsid w:val="003C6E87"/>
    <w:rsid w:val="003D1662"/>
    <w:rsid w:val="003D1BF6"/>
    <w:rsid w:val="003E013A"/>
    <w:rsid w:val="003E1DD2"/>
    <w:rsid w:val="003E206A"/>
    <w:rsid w:val="003E4419"/>
    <w:rsid w:val="003E57DE"/>
    <w:rsid w:val="003E7A03"/>
    <w:rsid w:val="003E7C25"/>
    <w:rsid w:val="003F0498"/>
    <w:rsid w:val="003F2FBB"/>
    <w:rsid w:val="003F4111"/>
    <w:rsid w:val="003F4BC3"/>
    <w:rsid w:val="00401ED5"/>
    <w:rsid w:val="00402166"/>
    <w:rsid w:val="00403E28"/>
    <w:rsid w:val="0040578C"/>
    <w:rsid w:val="004065C5"/>
    <w:rsid w:val="00410B47"/>
    <w:rsid w:val="00412833"/>
    <w:rsid w:val="00414C7A"/>
    <w:rsid w:val="004164CB"/>
    <w:rsid w:val="00416E54"/>
    <w:rsid w:val="004170B3"/>
    <w:rsid w:val="004256E1"/>
    <w:rsid w:val="004305F7"/>
    <w:rsid w:val="00431B65"/>
    <w:rsid w:val="00432811"/>
    <w:rsid w:val="004333D4"/>
    <w:rsid w:val="00433893"/>
    <w:rsid w:val="00435377"/>
    <w:rsid w:val="0044027F"/>
    <w:rsid w:val="00441DB9"/>
    <w:rsid w:val="00443BC9"/>
    <w:rsid w:val="00443D64"/>
    <w:rsid w:val="00444CD9"/>
    <w:rsid w:val="00444EBE"/>
    <w:rsid w:val="004455F3"/>
    <w:rsid w:val="004547A1"/>
    <w:rsid w:val="004578E8"/>
    <w:rsid w:val="00460261"/>
    <w:rsid w:val="004603D3"/>
    <w:rsid w:val="00460AD6"/>
    <w:rsid w:val="00462A99"/>
    <w:rsid w:val="00463B90"/>
    <w:rsid w:val="00466194"/>
    <w:rsid w:val="00467594"/>
    <w:rsid w:val="0046771F"/>
    <w:rsid w:val="00467CC6"/>
    <w:rsid w:val="00472D98"/>
    <w:rsid w:val="0047497F"/>
    <w:rsid w:val="00474F15"/>
    <w:rsid w:val="00480C3E"/>
    <w:rsid w:val="004841BD"/>
    <w:rsid w:val="00485882"/>
    <w:rsid w:val="00485B36"/>
    <w:rsid w:val="00487223"/>
    <w:rsid w:val="0048776D"/>
    <w:rsid w:val="00490484"/>
    <w:rsid w:val="00491A4C"/>
    <w:rsid w:val="00491FEE"/>
    <w:rsid w:val="0049311C"/>
    <w:rsid w:val="0049326E"/>
    <w:rsid w:val="00494C5B"/>
    <w:rsid w:val="004956A7"/>
    <w:rsid w:val="00496732"/>
    <w:rsid w:val="004A2A0E"/>
    <w:rsid w:val="004A4CF2"/>
    <w:rsid w:val="004A4F70"/>
    <w:rsid w:val="004A6F21"/>
    <w:rsid w:val="004B1971"/>
    <w:rsid w:val="004B2232"/>
    <w:rsid w:val="004C05A5"/>
    <w:rsid w:val="004C10FD"/>
    <w:rsid w:val="004C524E"/>
    <w:rsid w:val="004C52B9"/>
    <w:rsid w:val="004D0956"/>
    <w:rsid w:val="004D2781"/>
    <w:rsid w:val="004D346A"/>
    <w:rsid w:val="004D395F"/>
    <w:rsid w:val="004D43BC"/>
    <w:rsid w:val="004D45E9"/>
    <w:rsid w:val="004D46BF"/>
    <w:rsid w:val="004D5828"/>
    <w:rsid w:val="004D67DC"/>
    <w:rsid w:val="004E53E8"/>
    <w:rsid w:val="004E7CE1"/>
    <w:rsid w:val="004F3BB2"/>
    <w:rsid w:val="004F3C6D"/>
    <w:rsid w:val="004F4326"/>
    <w:rsid w:val="004F510D"/>
    <w:rsid w:val="004F781B"/>
    <w:rsid w:val="005002E2"/>
    <w:rsid w:val="00502C61"/>
    <w:rsid w:val="00504001"/>
    <w:rsid w:val="00505CC3"/>
    <w:rsid w:val="00507381"/>
    <w:rsid w:val="00511E77"/>
    <w:rsid w:val="005133B1"/>
    <w:rsid w:val="005139B5"/>
    <w:rsid w:val="00517D1B"/>
    <w:rsid w:val="00522E64"/>
    <w:rsid w:val="00523AF5"/>
    <w:rsid w:val="00531C2A"/>
    <w:rsid w:val="00532634"/>
    <w:rsid w:val="00532752"/>
    <w:rsid w:val="00532772"/>
    <w:rsid w:val="00535853"/>
    <w:rsid w:val="005373E5"/>
    <w:rsid w:val="005402B9"/>
    <w:rsid w:val="00542EBA"/>
    <w:rsid w:val="005444C8"/>
    <w:rsid w:val="00547B65"/>
    <w:rsid w:val="00551FE9"/>
    <w:rsid w:val="00554064"/>
    <w:rsid w:val="00561FB8"/>
    <w:rsid w:val="00563C0F"/>
    <w:rsid w:val="00567D4E"/>
    <w:rsid w:val="005719FC"/>
    <w:rsid w:val="00572540"/>
    <w:rsid w:val="005736EF"/>
    <w:rsid w:val="00576F2A"/>
    <w:rsid w:val="005801E8"/>
    <w:rsid w:val="0058059C"/>
    <w:rsid w:val="00585931"/>
    <w:rsid w:val="005870CD"/>
    <w:rsid w:val="005909A8"/>
    <w:rsid w:val="00591040"/>
    <w:rsid w:val="00591EED"/>
    <w:rsid w:val="00592B52"/>
    <w:rsid w:val="00593D68"/>
    <w:rsid w:val="0059733A"/>
    <w:rsid w:val="005A21C9"/>
    <w:rsid w:val="005A4C84"/>
    <w:rsid w:val="005A4DE4"/>
    <w:rsid w:val="005A5037"/>
    <w:rsid w:val="005A59FE"/>
    <w:rsid w:val="005A6172"/>
    <w:rsid w:val="005B03ED"/>
    <w:rsid w:val="005B10BC"/>
    <w:rsid w:val="005B14DB"/>
    <w:rsid w:val="005B1937"/>
    <w:rsid w:val="005B1D83"/>
    <w:rsid w:val="005B35BB"/>
    <w:rsid w:val="005B3E44"/>
    <w:rsid w:val="005B4236"/>
    <w:rsid w:val="005B4C8B"/>
    <w:rsid w:val="005B63D7"/>
    <w:rsid w:val="005B6E10"/>
    <w:rsid w:val="005B7F1B"/>
    <w:rsid w:val="005C13CB"/>
    <w:rsid w:val="005C3D87"/>
    <w:rsid w:val="005C3F4A"/>
    <w:rsid w:val="005D094C"/>
    <w:rsid w:val="005D169D"/>
    <w:rsid w:val="005D201A"/>
    <w:rsid w:val="005D23B6"/>
    <w:rsid w:val="005D3615"/>
    <w:rsid w:val="005D451C"/>
    <w:rsid w:val="005D5683"/>
    <w:rsid w:val="005D5776"/>
    <w:rsid w:val="005D5C09"/>
    <w:rsid w:val="005D661E"/>
    <w:rsid w:val="005D7448"/>
    <w:rsid w:val="005E0C0B"/>
    <w:rsid w:val="005E176B"/>
    <w:rsid w:val="005E18CD"/>
    <w:rsid w:val="005E281D"/>
    <w:rsid w:val="005E2A53"/>
    <w:rsid w:val="005E336B"/>
    <w:rsid w:val="005E45AD"/>
    <w:rsid w:val="005E5CFE"/>
    <w:rsid w:val="005F0134"/>
    <w:rsid w:val="005F01B2"/>
    <w:rsid w:val="005F1509"/>
    <w:rsid w:val="005F6A8F"/>
    <w:rsid w:val="005F731A"/>
    <w:rsid w:val="00601514"/>
    <w:rsid w:val="0060158A"/>
    <w:rsid w:val="006015A5"/>
    <w:rsid w:val="006029A8"/>
    <w:rsid w:val="00603C17"/>
    <w:rsid w:val="00607670"/>
    <w:rsid w:val="00611304"/>
    <w:rsid w:val="00614CEC"/>
    <w:rsid w:val="0061507C"/>
    <w:rsid w:val="00615143"/>
    <w:rsid w:val="00615E27"/>
    <w:rsid w:val="00616CAC"/>
    <w:rsid w:val="00620610"/>
    <w:rsid w:val="006217EE"/>
    <w:rsid w:val="00621C25"/>
    <w:rsid w:val="006222B3"/>
    <w:rsid w:val="00624298"/>
    <w:rsid w:val="00624F36"/>
    <w:rsid w:val="0062564F"/>
    <w:rsid w:val="0062748C"/>
    <w:rsid w:val="006274D3"/>
    <w:rsid w:val="00632D97"/>
    <w:rsid w:val="00635520"/>
    <w:rsid w:val="0063611F"/>
    <w:rsid w:val="00637421"/>
    <w:rsid w:val="00644C9D"/>
    <w:rsid w:val="00645B83"/>
    <w:rsid w:val="00646D8A"/>
    <w:rsid w:val="0065201E"/>
    <w:rsid w:val="0065650B"/>
    <w:rsid w:val="00657C40"/>
    <w:rsid w:val="00660F87"/>
    <w:rsid w:val="00661DA2"/>
    <w:rsid w:val="006620D0"/>
    <w:rsid w:val="00662815"/>
    <w:rsid w:val="00663F92"/>
    <w:rsid w:val="0066758D"/>
    <w:rsid w:val="0067036C"/>
    <w:rsid w:val="00671638"/>
    <w:rsid w:val="006717C2"/>
    <w:rsid w:val="00671F11"/>
    <w:rsid w:val="006726EE"/>
    <w:rsid w:val="006732FF"/>
    <w:rsid w:val="0067716D"/>
    <w:rsid w:val="00681060"/>
    <w:rsid w:val="006853E1"/>
    <w:rsid w:val="006912E5"/>
    <w:rsid w:val="006977B8"/>
    <w:rsid w:val="006A25CD"/>
    <w:rsid w:val="006A38E0"/>
    <w:rsid w:val="006A5235"/>
    <w:rsid w:val="006A5D2C"/>
    <w:rsid w:val="006A7E83"/>
    <w:rsid w:val="006B1B6F"/>
    <w:rsid w:val="006B617B"/>
    <w:rsid w:val="006B6827"/>
    <w:rsid w:val="006C0065"/>
    <w:rsid w:val="006C15B4"/>
    <w:rsid w:val="006C270C"/>
    <w:rsid w:val="006C371D"/>
    <w:rsid w:val="006C3743"/>
    <w:rsid w:val="006C4F5B"/>
    <w:rsid w:val="006C58DC"/>
    <w:rsid w:val="006C656E"/>
    <w:rsid w:val="006D0589"/>
    <w:rsid w:val="006D12D8"/>
    <w:rsid w:val="006D1D47"/>
    <w:rsid w:val="006D3D0C"/>
    <w:rsid w:val="006D52F7"/>
    <w:rsid w:val="006D619D"/>
    <w:rsid w:val="006D7A97"/>
    <w:rsid w:val="006E179C"/>
    <w:rsid w:val="006E4FF5"/>
    <w:rsid w:val="006E78BE"/>
    <w:rsid w:val="006E7987"/>
    <w:rsid w:val="006F03D5"/>
    <w:rsid w:val="006F2A92"/>
    <w:rsid w:val="006F33CC"/>
    <w:rsid w:val="006F3F50"/>
    <w:rsid w:val="006F4747"/>
    <w:rsid w:val="006F7989"/>
    <w:rsid w:val="00700460"/>
    <w:rsid w:val="00702304"/>
    <w:rsid w:val="00712C44"/>
    <w:rsid w:val="00713B9D"/>
    <w:rsid w:val="00715128"/>
    <w:rsid w:val="00715B79"/>
    <w:rsid w:val="00715FF1"/>
    <w:rsid w:val="0071649F"/>
    <w:rsid w:val="00720319"/>
    <w:rsid w:val="00722B7E"/>
    <w:rsid w:val="007248DC"/>
    <w:rsid w:val="0072608F"/>
    <w:rsid w:val="0072747A"/>
    <w:rsid w:val="00727E20"/>
    <w:rsid w:val="00733E59"/>
    <w:rsid w:val="0073598A"/>
    <w:rsid w:val="00735F5D"/>
    <w:rsid w:val="00736851"/>
    <w:rsid w:val="00740811"/>
    <w:rsid w:val="00740B77"/>
    <w:rsid w:val="00740C5C"/>
    <w:rsid w:val="00744EB4"/>
    <w:rsid w:val="00745DE9"/>
    <w:rsid w:val="0074649D"/>
    <w:rsid w:val="00746F6C"/>
    <w:rsid w:val="00747978"/>
    <w:rsid w:val="00755847"/>
    <w:rsid w:val="007564B3"/>
    <w:rsid w:val="00756628"/>
    <w:rsid w:val="007600AC"/>
    <w:rsid w:val="00760E43"/>
    <w:rsid w:val="00763F5D"/>
    <w:rsid w:val="007644D9"/>
    <w:rsid w:val="00764CA8"/>
    <w:rsid w:val="0076512C"/>
    <w:rsid w:val="007674A4"/>
    <w:rsid w:val="00770A88"/>
    <w:rsid w:val="00770B90"/>
    <w:rsid w:val="00771603"/>
    <w:rsid w:val="00772314"/>
    <w:rsid w:val="0077248A"/>
    <w:rsid w:val="007752B9"/>
    <w:rsid w:val="00776935"/>
    <w:rsid w:val="0078109B"/>
    <w:rsid w:val="00782052"/>
    <w:rsid w:val="007833A8"/>
    <w:rsid w:val="00783D60"/>
    <w:rsid w:val="00783E2A"/>
    <w:rsid w:val="0078797D"/>
    <w:rsid w:val="00793C45"/>
    <w:rsid w:val="0079489E"/>
    <w:rsid w:val="00797F5C"/>
    <w:rsid w:val="007A1A5A"/>
    <w:rsid w:val="007A4CFA"/>
    <w:rsid w:val="007A653D"/>
    <w:rsid w:val="007B037D"/>
    <w:rsid w:val="007B0803"/>
    <w:rsid w:val="007B169B"/>
    <w:rsid w:val="007B17DD"/>
    <w:rsid w:val="007B1D26"/>
    <w:rsid w:val="007B2094"/>
    <w:rsid w:val="007B4824"/>
    <w:rsid w:val="007B6A1D"/>
    <w:rsid w:val="007B7B61"/>
    <w:rsid w:val="007C0B73"/>
    <w:rsid w:val="007C0F36"/>
    <w:rsid w:val="007C22E0"/>
    <w:rsid w:val="007C2974"/>
    <w:rsid w:val="007C2AEA"/>
    <w:rsid w:val="007C3724"/>
    <w:rsid w:val="007C3FB7"/>
    <w:rsid w:val="007C6761"/>
    <w:rsid w:val="007D4560"/>
    <w:rsid w:val="007D4FC3"/>
    <w:rsid w:val="007D6F90"/>
    <w:rsid w:val="007E0A9B"/>
    <w:rsid w:val="007E1B8A"/>
    <w:rsid w:val="007E2902"/>
    <w:rsid w:val="007E54B5"/>
    <w:rsid w:val="007E6E49"/>
    <w:rsid w:val="007E7800"/>
    <w:rsid w:val="007E7C99"/>
    <w:rsid w:val="007F028A"/>
    <w:rsid w:val="007F1502"/>
    <w:rsid w:val="007F1E27"/>
    <w:rsid w:val="007F294A"/>
    <w:rsid w:val="007F32E1"/>
    <w:rsid w:val="007F3EAC"/>
    <w:rsid w:val="007F6552"/>
    <w:rsid w:val="00800BF5"/>
    <w:rsid w:val="0080553B"/>
    <w:rsid w:val="008104DA"/>
    <w:rsid w:val="00810608"/>
    <w:rsid w:val="00810C1D"/>
    <w:rsid w:val="00813F9B"/>
    <w:rsid w:val="00816310"/>
    <w:rsid w:val="0081788F"/>
    <w:rsid w:val="0082367D"/>
    <w:rsid w:val="00824A4B"/>
    <w:rsid w:val="00825763"/>
    <w:rsid w:val="008265C4"/>
    <w:rsid w:val="008268D1"/>
    <w:rsid w:val="00826E4B"/>
    <w:rsid w:val="008273D4"/>
    <w:rsid w:val="00830ED0"/>
    <w:rsid w:val="00832B2C"/>
    <w:rsid w:val="00832E0C"/>
    <w:rsid w:val="00832FFF"/>
    <w:rsid w:val="008332F9"/>
    <w:rsid w:val="00833347"/>
    <w:rsid w:val="00833ABD"/>
    <w:rsid w:val="008340C4"/>
    <w:rsid w:val="00834ACC"/>
    <w:rsid w:val="00834E76"/>
    <w:rsid w:val="00835928"/>
    <w:rsid w:val="00836B2E"/>
    <w:rsid w:val="0083734B"/>
    <w:rsid w:val="008400FF"/>
    <w:rsid w:val="008404E8"/>
    <w:rsid w:val="00843841"/>
    <w:rsid w:val="00843BD0"/>
    <w:rsid w:val="00844FED"/>
    <w:rsid w:val="00845347"/>
    <w:rsid w:val="00845BF0"/>
    <w:rsid w:val="008468EE"/>
    <w:rsid w:val="00853D63"/>
    <w:rsid w:val="00855B24"/>
    <w:rsid w:val="008566A8"/>
    <w:rsid w:val="00860029"/>
    <w:rsid w:val="00860383"/>
    <w:rsid w:val="0086095D"/>
    <w:rsid w:val="008610E7"/>
    <w:rsid w:val="0086214C"/>
    <w:rsid w:val="0086276B"/>
    <w:rsid w:val="00862B0C"/>
    <w:rsid w:val="00862C8B"/>
    <w:rsid w:val="008645EB"/>
    <w:rsid w:val="008724A6"/>
    <w:rsid w:val="00873EFA"/>
    <w:rsid w:val="00875BAB"/>
    <w:rsid w:val="008765CB"/>
    <w:rsid w:val="00877DD9"/>
    <w:rsid w:val="00877F48"/>
    <w:rsid w:val="00881024"/>
    <w:rsid w:val="00882945"/>
    <w:rsid w:val="00884FB8"/>
    <w:rsid w:val="00886226"/>
    <w:rsid w:val="00886538"/>
    <w:rsid w:val="00886F58"/>
    <w:rsid w:val="00890930"/>
    <w:rsid w:val="00893C77"/>
    <w:rsid w:val="008940DE"/>
    <w:rsid w:val="00894F36"/>
    <w:rsid w:val="00895A69"/>
    <w:rsid w:val="008962E6"/>
    <w:rsid w:val="008A0E78"/>
    <w:rsid w:val="008A21A7"/>
    <w:rsid w:val="008A2258"/>
    <w:rsid w:val="008A5105"/>
    <w:rsid w:val="008A6D0F"/>
    <w:rsid w:val="008B0AEC"/>
    <w:rsid w:val="008B43ED"/>
    <w:rsid w:val="008B4AE1"/>
    <w:rsid w:val="008B683C"/>
    <w:rsid w:val="008C12F5"/>
    <w:rsid w:val="008C264C"/>
    <w:rsid w:val="008C30D3"/>
    <w:rsid w:val="008C3989"/>
    <w:rsid w:val="008C4750"/>
    <w:rsid w:val="008C486C"/>
    <w:rsid w:val="008C62D9"/>
    <w:rsid w:val="008C6A7D"/>
    <w:rsid w:val="008D3FF5"/>
    <w:rsid w:val="008D620E"/>
    <w:rsid w:val="008D626F"/>
    <w:rsid w:val="008D66E5"/>
    <w:rsid w:val="008E0BAD"/>
    <w:rsid w:val="008E360A"/>
    <w:rsid w:val="008E39A6"/>
    <w:rsid w:val="008E6B21"/>
    <w:rsid w:val="008E7513"/>
    <w:rsid w:val="008F07F5"/>
    <w:rsid w:val="008F3802"/>
    <w:rsid w:val="008F42C1"/>
    <w:rsid w:val="008F4BFC"/>
    <w:rsid w:val="008F573D"/>
    <w:rsid w:val="008F68CF"/>
    <w:rsid w:val="008F7717"/>
    <w:rsid w:val="008F77AC"/>
    <w:rsid w:val="00900EAC"/>
    <w:rsid w:val="00901831"/>
    <w:rsid w:val="00901AAC"/>
    <w:rsid w:val="00903BA5"/>
    <w:rsid w:val="00906267"/>
    <w:rsid w:val="00907578"/>
    <w:rsid w:val="00911CB5"/>
    <w:rsid w:val="00912E0C"/>
    <w:rsid w:val="0092029F"/>
    <w:rsid w:val="00920961"/>
    <w:rsid w:val="00923320"/>
    <w:rsid w:val="00937DC5"/>
    <w:rsid w:val="00940081"/>
    <w:rsid w:val="00941319"/>
    <w:rsid w:val="0094359F"/>
    <w:rsid w:val="009445DE"/>
    <w:rsid w:val="009468A7"/>
    <w:rsid w:val="00947A22"/>
    <w:rsid w:val="00950DD0"/>
    <w:rsid w:val="00951273"/>
    <w:rsid w:val="00954071"/>
    <w:rsid w:val="00954B4F"/>
    <w:rsid w:val="00964D43"/>
    <w:rsid w:val="00970445"/>
    <w:rsid w:val="00971F29"/>
    <w:rsid w:val="009720EF"/>
    <w:rsid w:val="0097217F"/>
    <w:rsid w:val="00973431"/>
    <w:rsid w:val="0097377E"/>
    <w:rsid w:val="00975742"/>
    <w:rsid w:val="009771A7"/>
    <w:rsid w:val="00983459"/>
    <w:rsid w:val="009836E5"/>
    <w:rsid w:val="009842CE"/>
    <w:rsid w:val="00992E22"/>
    <w:rsid w:val="00994F9B"/>
    <w:rsid w:val="00996763"/>
    <w:rsid w:val="0099688B"/>
    <w:rsid w:val="00997044"/>
    <w:rsid w:val="009A0AFF"/>
    <w:rsid w:val="009A2E16"/>
    <w:rsid w:val="009A7451"/>
    <w:rsid w:val="009B1CE6"/>
    <w:rsid w:val="009B21C3"/>
    <w:rsid w:val="009B2565"/>
    <w:rsid w:val="009B26A2"/>
    <w:rsid w:val="009B4FF8"/>
    <w:rsid w:val="009B5163"/>
    <w:rsid w:val="009B6501"/>
    <w:rsid w:val="009B68DD"/>
    <w:rsid w:val="009C0119"/>
    <w:rsid w:val="009C03BB"/>
    <w:rsid w:val="009C4DD5"/>
    <w:rsid w:val="009C597D"/>
    <w:rsid w:val="009C6E00"/>
    <w:rsid w:val="009C756F"/>
    <w:rsid w:val="009C7A8C"/>
    <w:rsid w:val="009D310C"/>
    <w:rsid w:val="009D75F3"/>
    <w:rsid w:val="009D7B3D"/>
    <w:rsid w:val="009D7F32"/>
    <w:rsid w:val="009E176A"/>
    <w:rsid w:val="009E1B37"/>
    <w:rsid w:val="009E2C48"/>
    <w:rsid w:val="009E3425"/>
    <w:rsid w:val="009E5817"/>
    <w:rsid w:val="009E6A81"/>
    <w:rsid w:val="009E70E4"/>
    <w:rsid w:val="009F1BB4"/>
    <w:rsid w:val="009F4054"/>
    <w:rsid w:val="009F55CF"/>
    <w:rsid w:val="009F677D"/>
    <w:rsid w:val="009F7331"/>
    <w:rsid w:val="00A00933"/>
    <w:rsid w:val="00A01779"/>
    <w:rsid w:val="00A05BC7"/>
    <w:rsid w:val="00A0661B"/>
    <w:rsid w:val="00A07F66"/>
    <w:rsid w:val="00A10B01"/>
    <w:rsid w:val="00A115A6"/>
    <w:rsid w:val="00A13B30"/>
    <w:rsid w:val="00A13EF8"/>
    <w:rsid w:val="00A141AA"/>
    <w:rsid w:val="00A14595"/>
    <w:rsid w:val="00A14F5F"/>
    <w:rsid w:val="00A231CD"/>
    <w:rsid w:val="00A2395A"/>
    <w:rsid w:val="00A244D8"/>
    <w:rsid w:val="00A24D4C"/>
    <w:rsid w:val="00A2752E"/>
    <w:rsid w:val="00A32D49"/>
    <w:rsid w:val="00A34244"/>
    <w:rsid w:val="00A405AE"/>
    <w:rsid w:val="00A43727"/>
    <w:rsid w:val="00A44A37"/>
    <w:rsid w:val="00A452B6"/>
    <w:rsid w:val="00A45A10"/>
    <w:rsid w:val="00A503CB"/>
    <w:rsid w:val="00A53A45"/>
    <w:rsid w:val="00A53F1F"/>
    <w:rsid w:val="00A54762"/>
    <w:rsid w:val="00A553C0"/>
    <w:rsid w:val="00A56631"/>
    <w:rsid w:val="00A56706"/>
    <w:rsid w:val="00A60940"/>
    <w:rsid w:val="00A60EB6"/>
    <w:rsid w:val="00A61013"/>
    <w:rsid w:val="00A61519"/>
    <w:rsid w:val="00A616D0"/>
    <w:rsid w:val="00A64257"/>
    <w:rsid w:val="00A7495B"/>
    <w:rsid w:val="00A761B7"/>
    <w:rsid w:val="00A76419"/>
    <w:rsid w:val="00A80552"/>
    <w:rsid w:val="00A81D00"/>
    <w:rsid w:val="00A825F8"/>
    <w:rsid w:val="00A8581A"/>
    <w:rsid w:val="00A872E9"/>
    <w:rsid w:val="00A91F7F"/>
    <w:rsid w:val="00A9371C"/>
    <w:rsid w:val="00A942F0"/>
    <w:rsid w:val="00A948C9"/>
    <w:rsid w:val="00A9667A"/>
    <w:rsid w:val="00A96C15"/>
    <w:rsid w:val="00AA4C44"/>
    <w:rsid w:val="00AA6251"/>
    <w:rsid w:val="00AA748D"/>
    <w:rsid w:val="00AB1632"/>
    <w:rsid w:val="00AB24A3"/>
    <w:rsid w:val="00AB3949"/>
    <w:rsid w:val="00AB3A7E"/>
    <w:rsid w:val="00AB750B"/>
    <w:rsid w:val="00AB7FCB"/>
    <w:rsid w:val="00AC022C"/>
    <w:rsid w:val="00AC1863"/>
    <w:rsid w:val="00AC2A75"/>
    <w:rsid w:val="00AC2C86"/>
    <w:rsid w:val="00AC7249"/>
    <w:rsid w:val="00AD0476"/>
    <w:rsid w:val="00AD0567"/>
    <w:rsid w:val="00AD785D"/>
    <w:rsid w:val="00AD7AED"/>
    <w:rsid w:val="00AE064A"/>
    <w:rsid w:val="00AE1876"/>
    <w:rsid w:val="00AE2B24"/>
    <w:rsid w:val="00AE4065"/>
    <w:rsid w:val="00AF2CE0"/>
    <w:rsid w:val="00AF4A2F"/>
    <w:rsid w:val="00AF4B94"/>
    <w:rsid w:val="00AF526A"/>
    <w:rsid w:val="00AF6F75"/>
    <w:rsid w:val="00AF771E"/>
    <w:rsid w:val="00AF7B6C"/>
    <w:rsid w:val="00B00259"/>
    <w:rsid w:val="00B03177"/>
    <w:rsid w:val="00B038B5"/>
    <w:rsid w:val="00B05835"/>
    <w:rsid w:val="00B0696C"/>
    <w:rsid w:val="00B07F1B"/>
    <w:rsid w:val="00B1118E"/>
    <w:rsid w:val="00B20F6E"/>
    <w:rsid w:val="00B2279B"/>
    <w:rsid w:val="00B22E96"/>
    <w:rsid w:val="00B25691"/>
    <w:rsid w:val="00B31587"/>
    <w:rsid w:val="00B3268C"/>
    <w:rsid w:val="00B3526A"/>
    <w:rsid w:val="00B365EC"/>
    <w:rsid w:val="00B422C5"/>
    <w:rsid w:val="00B42B3B"/>
    <w:rsid w:val="00B44EF3"/>
    <w:rsid w:val="00B472B2"/>
    <w:rsid w:val="00B47470"/>
    <w:rsid w:val="00B512A7"/>
    <w:rsid w:val="00B5185D"/>
    <w:rsid w:val="00B51F40"/>
    <w:rsid w:val="00B53D1C"/>
    <w:rsid w:val="00B5592F"/>
    <w:rsid w:val="00B571B2"/>
    <w:rsid w:val="00B607DE"/>
    <w:rsid w:val="00B61DC3"/>
    <w:rsid w:val="00B62D28"/>
    <w:rsid w:val="00B65754"/>
    <w:rsid w:val="00B65C4D"/>
    <w:rsid w:val="00B66CCA"/>
    <w:rsid w:val="00B67C68"/>
    <w:rsid w:val="00B72D4D"/>
    <w:rsid w:val="00B7493A"/>
    <w:rsid w:val="00B74D78"/>
    <w:rsid w:val="00B75463"/>
    <w:rsid w:val="00B81700"/>
    <w:rsid w:val="00B837C5"/>
    <w:rsid w:val="00B83D42"/>
    <w:rsid w:val="00B83F4C"/>
    <w:rsid w:val="00B85B2A"/>
    <w:rsid w:val="00B877F5"/>
    <w:rsid w:val="00B917F2"/>
    <w:rsid w:val="00B9269A"/>
    <w:rsid w:val="00B93B32"/>
    <w:rsid w:val="00B94259"/>
    <w:rsid w:val="00B95F91"/>
    <w:rsid w:val="00B970D4"/>
    <w:rsid w:val="00BA1C2E"/>
    <w:rsid w:val="00BA296B"/>
    <w:rsid w:val="00BA2D6B"/>
    <w:rsid w:val="00BA2FC4"/>
    <w:rsid w:val="00BA413B"/>
    <w:rsid w:val="00BA4588"/>
    <w:rsid w:val="00BA4EEE"/>
    <w:rsid w:val="00BA515A"/>
    <w:rsid w:val="00BA524B"/>
    <w:rsid w:val="00BB27B8"/>
    <w:rsid w:val="00BB51C6"/>
    <w:rsid w:val="00BB56D7"/>
    <w:rsid w:val="00BB6893"/>
    <w:rsid w:val="00BB6E5D"/>
    <w:rsid w:val="00BB7142"/>
    <w:rsid w:val="00BB7535"/>
    <w:rsid w:val="00BC14CF"/>
    <w:rsid w:val="00BC2B0F"/>
    <w:rsid w:val="00BC3B73"/>
    <w:rsid w:val="00BC55DA"/>
    <w:rsid w:val="00BC56AC"/>
    <w:rsid w:val="00BC68D1"/>
    <w:rsid w:val="00BC6D31"/>
    <w:rsid w:val="00BC6DAC"/>
    <w:rsid w:val="00BC6DC4"/>
    <w:rsid w:val="00BD1012"/>
    <w:rsid w:val="00BD191B"/>
    <w:rsid w:val="00BD5AB4"/>
    <w:rsid w:val="00BE0774"/>
    <w:rsid w:val="00BE2400"/>
    <w:rsid w:val="00BE32B1"/>
    <w:rsid w:val="00BE53A9"/>
    <w:rsid w:val="00BE7865"/>
    <w:rsid w:val="00BF0204"/>
    <w:rsid w:val="00BF2640"/>
    <w:rsid w:val="00BF40E4"/>
    <w:rsid w:val="00BF51CF"/>
    <w:rsid w:val="00BF6397"/>
    <w:rsid w:val="00BF64D9"/>
    <w:rsid w:val="00C01552"/>
    <w:rsid w:val="00C05990"/>
    <w:rsid w:val="00C07551"/>
    <w:rsid w:val="00C07F7F"/>
    <w:rsid w:val="00C10B95"/>
    <w:rsid w:val="00C115F2"/>
    <w:rsid w:val="00C14268"/>
    <w:rsid w:val="00C178BE"/>
    <w:rsid w:val="00C205C0"/>
    <w:rsid w:val="00C20A36"/>
    <w:rsid w:val="00C237CF"/>
    <w:rsid w:val="00C23CD3"/>
    <w:rsid w:val="00C24D0C"/>
    <w:rsid w:val="00C25489"/>
    <w:rsid w:val="00C25F48"/>
    <w:rsid w:val="00C26265"/>
    <w:rsid w:val="00C268F4"/>
    <w:rsid w:val="00C27E39"/>
    <w:rsid w:val="00C319F5"/>
    <w:rsid w:val="00C356D4"/>
    <w:rsid w:val="00C360CE"/>
    <w:rsid w:val="00C3651B"/>
    <w:rsid w:val="00C42DBB"/>
    <w:rsid w:val="00C42F33"/>
    <w:rsid w:val="00C456D4"/>
    <w:rsid w:val="00C46C86"/>
    <w:rsid w:val="00C5181E"/>
    <w:rsid w:val="00C53031"/>
    <w:rsid w:val="00C53ECD"/>
    <w:rsid w:val="00C60E53"/>
    <w:rsid w:val="00C61395"/>
    <w:rsid w:val="00C61990"/>
    <w:rsid w:val="00C63389"/>
    <w:rsid w:val="00C64128"/>
    <w:rsid w:val="00C64FC2"/>
    <w:rsid w:val="00C65E74"/>
    <w:rsid w:val="00C67569"/>
    <w:rsid w:val="00C676FE"/>
    <w:rsid w:val="00C720D3"/>
    <w:rsid w:val="00C7328C"/>
    <w:rsid w:val="00C7406B"/>
    <w:rsid w:val="00C743D9"/>
    <w:rsid w:val="00C7503E"/>
    <w:rsid w:val="00C76503"/>
    <w:rsid w:val="00C833FE"/>
    <w:rsid w:val="00C85379"/>
    <w:rsid w:val="00C90B90"/>
    <w:rsid w:val="00C912B7"/>
    <w:rsid w:val="00C919D7"/>
    <w:rsid w:val="00CA3429"/>
    <w:rsid w:val="00CA38E0"/>
    <w:rsid w:val="00CB166A"/>
    <w:rsid w:val="00CB5A81"/>
    <w:rsid w:val="00CC1EC9"/>
    <w:rsid w:val="00CC2BEF"/>
    <w:rsid w:val="00CC44A2"/>
    <w:rsid w:val="00CD20CC"/>
    <w:rsid w:val="00CD42C7"/>
    <w:rsid w:val="00CD469F"/>
    <w:rsid w:val="00CD5DD0"/>
    <w:rsid w:val="00CD72F7"/>
    <w:rsid w:val="00CE1806"/>
    <w:rsid w:val="00CE28E4"/>
    <w:rsid w:val="00CE2BF1"/>
    <w:rsid w:val="00CE4BD1"/>
    <w:rsid w:val="00CE4D4B"/>
    <w:rsid w:val="00CE5719"/>
    <w:rsid w:val="00CE7532"/>
    <w:rsid w:val="00CE7FE9"/>
    <w:rsid w:val="00CF01F7"/>
    <w:rsid w:val="00CF334A"/>
    <w:rsid w:val="00CF5256"/>
    <w:rsid w:val="00CF5DC8"/>
    <w:rsid w:val="00D0108A"/>
    <w:rsid w:val="00D02802"/>
    <w:rsid w:val="00D0321C"/>
    <w:rsid w:val="00D0429A"/>
    <w:rsid w:val="00D0447E"/>
    <w:rsid w:val="00D06784"/>
    <w:rsid w:val="00D06854"/>
    <w:rsid w:val="00D225A7"/>
    <w:rsid w:val="00D2351B"/>
    <w:rsid w:val="00D2389D"/>
    <w:rsid w:val="00D2509A"/>
    <w:rsid w:val="00D256C8"/>
    <w:rsid w:val="00D26FB0"/>
    <w:rsid w:val="00D30E7F"/>
    <w:rsid w:val="00D3371E"/>
    <w:rsid w:val="00D33743"/>
    <w:rsid w:val="00D34350"/>
    <w:rsid w:val="00D36402"/>
    <w:rsid w:val="00D3646A"/>
    <w:rsid w:val="00D36703"/>
    <w:rsid w:val="00D369E2"/>
    <w:rsid w:val="00D40AE0"/>
    <w:rsid w:val="00D414E9"/>
    <w:rsid w:val="00D42125"/>
    <w:rsid w:val="00D4634B"/>
    <w:rsid w:val="00D46C40"/>
    <w:rsid w:val="00D47DC1"/>
    <w:rsid w:val="00D516E4"/>
    <w:rsid w:val="00D51930"/>
    <w:rsid w:val="00D53B21"/>
    <w:rsid w:val="00D55CAE"/>
    <w:rsid w:val="00D60756"/>
    <w:rsid w:val="00D61539"/>
    <w:rsid w:val="00D621D1"/>
    <w:rsid w:val="00D6299F"/>
    <w:rsid w:val="00D65667"/>
    <w:rsid w:val="00D667FF"/>
    <w:rsid w:val="00D6774D"/>
    <w:rsid w:val="00D713AA"/>
    <w:rsid w:val="00D72E6B"/>
    <w:rsid w:val="00D73C53"/>
    <w:rsid w:val="00D73EA6"/>
    <w:rsid w:val="00D7698B"/>
    <w:rsid w:val="00D76E86"/>
    <w:rsid w:val="00D81D9F"/>
    <w:rsid w:val="00D81F4B"/>
    <w:rsid w:val="00D828CB"/>
    <w:rsid w:val="00D861E9"/>
    <w:rsid w:val="00D8639A"/>
    <w:rsid w:val="00D86B31"/>
    <w:rsid w:val="00D9058F"/>
    <w:rsid w:val="00D9066E"/>
    <w:rsid w:val="00D939A4"/>
    <w:rsid w:val="00D95F33"/>
    <w:rsid w:val="00D95FDD"/>
    <w:rsid w:val="00DA30C1"/>
    <w:rsid w:val="00DA3628"/>
    <w:rsid w:val="00DA3C4C"/>
    <w:rsid w:val="00DA4BAE"/>
    <w:rsid w:val="00DA5181"/>
    <w:rsid w:val="00DA57B5"/>
    <w:rsid w:val="00DA79D8"/>
    <w:rsid w:val="00DB1577"/>
    <w:rsid w:val="00DB1ACA"/>
    <w:rsid w:val="00DB3F2C"/>
    <w:rsid w:val="00DB4535"/>
    <w:rsid w:val="00DB4CCA"/>
    <w:rsid w:val="00DB4F46"/>
    <w:rsid w:val="00DB67C6"/>
    <w:rsid w:val="00DB75DF"/>
    <w:rsid w:val="00DB7808"/>
    <w:rsid w:val="00DC10A9"/>
    <w:rsid w:val="00DC1C4B"/>
    <w:rsid w:val="00DC5D04"/>
    <w:rsid w:val="00DC75A9"/>
    <w:rsid w:val="00DD165B"/>
    <w:rsid w:val="00DD1EDB"/>
    <w:rsid w:val="00DD21A3"/>
    <w:rsid w:val="00DD3C44"/>
    <w:rsid w:val="00DD4897"/>
    <w:rsid w:val="00DD4D24"/>
    <w:rsid w:val="00DD5C07"/>
    <w:rsid w:val="00DD6F72"/>
    <w:rsid w:val="00DD767D"/>
    <w:rsid w:val="00DE1B70"/>
    <w:rsid w:val="00DE2599"/>
    <w:rsid w:val="00DE2B8E"/>
    <w:rsid w:val="00DE48D6"/>
    <w:rsid w:val="00DE5483"/>
    <w:rsid w:val="00DE5587"/>
    <w:rsid w:val="00DE5C90"/>
    <w:rsid w:val="00DF085A"/>
    <w:rsid w:val="00E00EBB"/>
    <w:rsid w:val="00E00EDA"/>
    <w:rsid w:val="00E02A89"/>
    <w:rsid w:val="00E02B18"/>
    <w:rsid w:val="00E076BD"/>
    <w:rsid w:val="00E10864"/>
    <w:rsid w:val="00E1117C"/>
    <w:rsid w:val="00E14A8C"/>
    <w:rsid w:val="00E14D13"/>
    <w:rsid w:val="00E15B43"/>
    <w:rsid w:val="00E17D78"/>
    <w:rsid w:val="00E21293"/>
    <w:rsid w:val="00E213F7"/>
    <w:rsid w:val="00E22750"/>
    <w:rsid w:val="00E2329B"/>
    <w:rsid w:val="00E25778"/>
    <w:rsid w:val="00E37A2F"/>
    <w:rsid w:val="00E4063E"/>
    <w:rsid w:val="00E41517"/>
    <w:rsid w:val="00E42F4A"/>
    <w:rsid w:val="00E44DBA"/>
    <w:rsid w:val="00E45284"/>
    <w:rsid w:val="00E4590E"/>
    <w:rsid w:val="00E459DB"/>
    <w:rsid w:val="00E461DC"/>
    <w:rsid w:val="00E504AF"/>
    <w:rsid w:val="00E53EFE"/>
    <w:rsid w:val="00E542E1"/>
    <w:rsid w:val="00E54968"/>
    <w:rsid w:val="00E54F3E"/>
    <w:rsid w:val="00E551D2"/>
    <w:rsid w:val="00E66827"/>
    <w:rsid w:val="00E67297"/>
    <w:rsid w:val="00E67472"/>
    <w:rsid w:val="00E70CCA"/>
    <w:rsid w:val="00E717EF"/>
    <w:rsid w:val="00E7534E"/>
    <w:rsid w:val="00E754B7"/>
    <w:rsid w:val="00E755EA"/>
    <w:rsid w:val="00E76619"/>
    <w:rsid w:val="00E80114"/>
    <w:rsid w:val="00E818AE"/>
    <w:rsid w:val="00E844E1"/>
    <w:rsid w:val="00E8502E"/>
    <w:rsid w:val="00E85A11"/>
    <w:rsid w:val="00E87B22"/>
    <w:rsid w:val="00E91789"/>
    <w:rsid w:val="00E932A1"/>
    <w:rsid w:val="00E9707F"/>
    <w:rsid w:val="00E97346"/>
    <w:rsid w:val="00E97469"/>
    <w:rsid w:val="00E97480"/>
    <w:rsid w:val="00E97CC5"/>
    <w:rsid w:val="00EA3FD4"/>
    <w:rsid w:val="00EA4640"/>
    <w:rsid w:val="00EA5786"/>
    <w:rsid w:val="00EA70EA"/>
    <w:rsid w:val="00EB0E76"/>
    <w:rsid w:val="00EB3B17"/>
    <w:rsid w:val="00EB546E"/>
    <w:rsid w:val="00EC0297"/>
    <w:rsid w:val="00EC0743"/>
    <w:rsid w:val="00EC1F1E"/>
    <w:rsid w:val="00EC5BE3"/>
    <w:rsid w:val="00EC64EB"/>
    <w:rsid w:val="00EC6F2A"/>
    <w:rsid w:val="00EC760B"/>
    <w:rsid w:val="00ED23A6"/>
    <w:rsid w:val="00ED2DBB"/>
    <w:rsid w:val="00ED32F6"/>
    <w:rsid w:val="00ED6476"/>
    <w:rsid w:val="00ED6BAB"/>
    <w:rsid w:val="00EE2617"/>
    <w:rsid w:val="00EE4D73"/>
    <w:rsid w:val="00EE61BD"/>
    <w:rsid w:val="00EE65AD"/>
    <w:rsid w:val="00EF3B8A"/>
    <w:rsid w:val="00F0179C"/>
    <w:rsid w:val="00F01DFD"/>
    <w:rsid w:val="00F023A6"/>
    <w:rsid w:val="00F05632"/>
    <w:rsid w:val="00F05DC3"/>
    <w:rsid w:val="00F06060"/>
    <w:rsid w:val="00F06E08"/>
    <w:rsid w:val="00F11FA6"/>
    <w:rsid w:val="00F138E6"/>
    <w:rsid w:val="00F14222"/>
    <w:rsid w:val="00F16ADA"/>
    <w:rsid w:val="00F16B51"/>
    <w:rsid w:val="00F17752"/>
    <w:rsid w:val="00F17B6C"/>
    <w:rsid w:val="00F2028F"/>
    <w:rsid w:val="00F20D67"/>
    <w:rsid w:val="00F22F35"/>
    <w:rsid w:val="00F23265"/>
    <w:rsid w:val="00F2464F"/>
    <w:rsid w:val="00F277F5"/>
    <w:rsid w:val="00F315FA"/>
    <w:rsid w:val="00F31C48"/>
    <w:rsid w:val="00F31CDB"/>
    <w:rsid w:val="00F3308A"/>
    <w:rsid w:val="00F35123"/>
    <w:rsid w:val="00F36B35"/>
    <w:rsid w:val="00F40A22"/>
    <w:rsid w:val="00F41644"/>
    <w:rsid w:val="00F42949"/>
    <w:rsid w:val="00F44252"/>
    <w:rsid w:val="00F46143"/>
    <w:rsid w:val="00F467D4"/>
    <w:rsid w:val="00F47BD2"/>
    <w:rsid w:val="00F51E48"/>
    <w:rsid w:val="00F52E77"/>
    <w:rsid w:val="00F53268"/>
    <w:rsid w:val="00F535EF"/>
    <w:rsid w:val="00F5456D"/>
    <w:rsid w:val="00F54D64"/>
    <w:rsid w:val="00F5605C"/>
    <w:rsid w:val="00F63269"/>
    <w:rsid w:val="00F64015"/>
    <w:rsid w:val="00F64370"/>
    <w:rsid w:val="00F66687"/>
    <w:rsid w:val="00F66833"/>
    <w:rsid w:val="00F66836"/>
    <w:rsid w:val="00F67787"/>
    <w:rsid w:val="00F70255"/>
    <w:rsid w:val="00F70E21"/>
    <w:rsid w:val="00F73374"/>
    <w:rsid w:val="00F733DE"/>
    <w:rsid w:val="00F73CA9"/>
    <w:rsid w:val="00F7738D"/>
    <w:rsid w:val="00F77400"/>
    <w:rsid w:val="00F80472"/>
    <w:rsid w:val="00F81FAA"/>
    <w:rsid w:val="00F82318"/>
    <w:rsid w:val="00F82F40"/>
    <w:rsid w:val="00F83881"/>
    <w:rsid w:val="00F84FBA"/>
    <w:rsid w:val="00F87550"/>
    <w:rsid w:val="00F878BE"/>
    <w:rsid w:val="00F879EE"/>
    <w:rsid w:val="00F916CF"/>
    <w:rsid w:val="00F92017"/>
    <w:rsid w:val="00F92D1F"/>
    <w:rsid w:val="00F93237"/>
    <w:rsid w:val="00F9338C"/>
    <w:rsid w:val="00F93F7E"/>
    <w:rsid w:val="00F94534"/>
    <w:rsid w:val="00F95141"/>
    <w:rsid w:val="00F95286"/>
    <w:rsid w:val="00F96C5C"/>
    <w:rsid w:val="00FA0C43"/>
    <w:rsid w:val="00FA2828"/>
    <w:rsid w:val="00FA2EFD"/>
    <w:rsid w:val="00FA3848"/>
    <w:rsid w:val="00FB03B3"/>
    <w:rsid w:val="00FB066D"/>
    <w:rsid w:val="00FB3123"/>
    <w:rsid w:val="00FB33AC"/>
    <w:rsid w:val="00FB5DBE"/>
    <w:rsid w:val="00FB6305"/>
    <w:rsid w:val="00FC17A3"/>
    <w:rsid w:val="00FC1DB0"/>
    <w:rsid w:val="00FC3370"/>
    <w:rsid w:val="00FC3C55"/>
    <w:rsid w:val="00FC3DC7"/>
    <w:rsid w:val="00FC59DA"/>
    <w:rsid w:val="00FC5E42"/>
    <w:rsid w:val="00FD2161"/>
    <w:rsid w:val="00FD3311"/>
    <w:rsid w:val="00FD3B16"/>
    <w:rsid w:val="00FD598B"/>
    <w:rsid w:val="00FE0676"/>
    <w:rsid w:val="00FE249C"/>
    <w:rsid w:val="00FE28DC"/>
    <w:rsid w:val="00FE30C2"/>
    <w:rsid w:val="00FE369F"/>
    <w:rsid w:val="00FE45DB"/>
    <w:rsid w:val="00FE5D2E"/>
    <w:rsid w:val="00FE704A"/>
    <w:rsid w:val="00FE7D1D"/>
    <w:rsid w:val="00FF0509"/>
    <w:rsid w:val="00FF05CD"/>
    <w:rsid w:val="00FF1F2A"/>
    <w:rsid w:val="00FF2A2E"/>
    <w:rsid w:val="00FF3115"/>
    <w:rsid w:val="00FF3FFA"/>
    <w:rsid w:val="00FF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B6A8"/>
  <w15:docId w15:val="{DDB7A9E5-4065-4CBE-B52F-19D29DD4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442"/>
    <w:rPr>
      <w:color w:val="0000FF" w:themeColor="hyperlink"/>
      <w:u w:val="single"/>
    </w:rPr>
  </w:style>
  <w:style w:type="paragraph" w:styleId="ListParagraph">
    <w:name w:val="List Paragraph"/>
    <w:basedOn w:val="Normal"/>
    <w:uiPriority w:val="34"/>
    <w:qFormat/>
    <w:rsid w:val="00364442"/>
    <w:pPr>
      <w:ind w:left="720"/>
      <w:contextualSpacing/>
    </w:pPr>
  </w:style>
  <w:style w:type="character" w:styleId="FollowedHyperlink">
    <w:name w:val="FollowedHyperlink"/>
    <w:basedOn w:val="DefaultParagraphFont"/>
    <w:uiPriority w:val="99"/>
    <w:semiHidden/>
    <w:unhideWhenUsed/>
    <w:rsid w:val="00170B97"/>
    <w:rPr>
      <w:color w:val="800080" w:themeColor="followedHyperlink"/>
      <w:u w:val="single"/>
    </w:rPr>
  </w:style>
  <w:style w:type="paragraph" w:styleId="BalloonText">
    <w:name w:val="Balloon Text"/>
    <w:basedOn w:val="Normal"/>
    <w:link w:val="BalloonTextChar"/>
    <w:uiPriority w:val="99"/>
    <w:semiHidden/>
    <w:unhideWhenUsed/>
    <w:rsid w:val="0067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6C"/>
    <w:rPr>
      <w:rFonts w:ascii="Tahoma" w:hAnsi="Tahoma" w:cs="Tahoma"/>
      <w:sz w:val="16"/>
      <w:szCs w:val="16"/>
    </w:rPr>
  </w:style>
  <w:style w:type="paragraph" w:styleId="Header">
    <w:name w:val="header"/>
    <w:basedOn w:val="Normal"/>
    <w:link w:val="HeaderChar"/>
    <w:uiPriority w:val="99"/>
    <w:unhideWhenUsed/>
    <w:rsid w:val="00EA3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FD4"/>
  </w:style>
  <w:style w:type="paragraph" w:styleId="Footer">
    <w:name w:val="footer"/>
    <w:basedOn w:val="Normal"/>
    <w:link w:val="FooterChar"/>
    <w:uiPriority w:val="99"/>
    <w:unhideWhenUsed/>
    <w:rsid w:val="00EA3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FD4"/>
  </w:style>
  <w:style w:type="character" w:styleId="UnresolvedMention">
    <w:name w:val="Unresolved Mention"/>
    <w:basedOn w:val="DefaultParagraphFont"/>
    <w:uiPriority w:val="99"/>
    <w:semiHidden/>
    <w:unhideWhenUsed/>
    <w:rsid w:val="000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5783">
      <w:bodyDiv w:val="1"/>
      <w:marLeft w:val="0"/>
      <w:marRight w:val="0"/>
      <w:marTop w:val="0"/>
      <w:marBottom w:val="0"/>
      <w:divBdr>
        <w:top w:val="none" w:sz="0" w:space="0" w:color="auto"/>
        <w:left w:val="none" w:sz="0" w:space="0" w:color="auto"/>
        <w:bottom w:val="none" w:sz="0" w:space="0" w:color="auto"/>
        <w:right w:val="none" w:sz="0" w:space="0" w:color="auto"/>
      </w:divBdr>
    </w:div>
    <w:div w:id="1244994431">
      <w:bodyDiv w:val="1"/>
      <w:marLeft w:val="0"/>
      <w:marRight w:val="0"/>
      <w:marTop w:val="0"/>
      <w:marBottom w:val="0"/>
      <w:divBdr>
        <w:top w:val="none" w:sz="0" w:space="0" w:color="auto"/>
        <w:left w:val="none" w:sz="0" w:space="0" w:color="auto"/>
        <w:bottom w:val="none" w:sz="0" w:space="0" w:color="auto"/>
        <w:right w:val="none" w:sz="0" w:space="0" w:color="auto"/>
      </w:divBdr>
      <w:divsChild>
        <w:div w:id="1121343670">
          <w:marLeft w:val="547"/>
          <w:marRight w:val="0"/>
          <w:marTop w:val="0"/>
          <w:marBottom w:val="0"/>
          <w:divBdr>
            <w:top w:val="none" w:sz="0" w:space="0" w:color="auto"/>
            <w:left w:val="none" w:sz="0" w:space="0" w:color="auto"/>
            <w:bottom w:val="none" w:sz="0" w:space="0" w:color="auto"/>
            <w:right w:val="none" w:sz="0" w:space="0" w:color="auto"/>
          </w:divBdr>
        </w:div>
        <w:div w:id="13588938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allocations-and-conditions-of-grant-2020-to-2021/pupil-premium-conditions-of-grant-2020-to-2021" TargetMode="External"/><Relationship Id="rId13" Type="http://schemas.openxmlformats.org/officeDocument/2006/relationships/hyperlink" Target="mailto:jane.pickthall@northtyneside.gov.uk"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uidance/pupil-premium-information-for-schools-and-alternative-provision-settings"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9" Type="http://schemas.openxmlformats.org/officeDocument/2006/relationships/hyperlink" Target="http://www.nthive.org.uk" TargetMode="External"/><Relationship Id="rId4" Type="http://schemas.openxmlformats.org/officeDocument/2006/relationships/webSettings" Target="webSettings.xml"/><Relationship Id="rId9" Type="http://schemas.openxmlformats.org/officeDocument/2006/relationships/hyperlink" Target="https://www.gov.uk/guidance/pupil-premium-virtual-school-heads-responsibilities"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891D9E-E595-478C-BD92-0F17022E865A}"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B3F47435-16DE-4E8C-B972-E4222230BC54}">
      <dgm:prSet phldrT="[Text]"/>
      <dgm:spPr/>
      <dgm:t>
        <a:bodyPr/>
        <a:lstStyle/>
        <a:p>
          <a:pPr algn="ctr"/>
          <a:r>
            <a:rPr lang="en-GB" dirty="0"/>
            <a:t>Schools </a:t>
          </a:r>
        </a:p>
        <a:p>
          <a:pPr algn="ctr"/>
          <a:r>
            <a:rPr lang="en-GB" dirty="0"/>
            <a:t>Direct Payments</a:t>
          </a:r>
        </a:p>
      </dgm:t>
    </dgm:pt>
    <dgm:pt modelId="{3CD7545C-1E20-4383-8B05-9B3A87508D92}" type="parTrans" cxnId="{4FDDCEBB-4238-42FB-9433-73F92AC2DFEA}">
      <dgm:prSet/>
      <dgm:spPr/>
      <dgm:t>
        <a:bodyPr/>
        <a:lstStyle/>
        <a:p>
          <a:pPr algn="ctr"/>
          <a:endParaRPr lang="en-GB"/>
        </a:p>
      </dgm:t>
    </dgm:pt>
    <dgm:pt modelId="{8D62974E-49F2-4B8A-AD6D-4F123939F057}" type="sibTrans" cxnId="{4FDDCEBB-4238-42FB-9433-73F92AC2DFEA}">
      <dgm:prSet/>
      <dgm:spPr/>
      <dgm:t>
        <a:bodyPr/>
        <a:lstStyle/>
        <a:p>
          <a:pPr algn="ctr"/>
          <a:endParaRPr lang="en-GB"/>
        </a:p>
      </dgm:t>
    </dgm:pt>
    <dgm:pt modelId="{75D17C57-8632-45E8-9EF9-655487DE896A}">
      <dgm:prSet phldrT="[Text]"/>
      <dgm:spPr/>
      <dgm:t>
        <a:bodyPr/>
        <a:lstStyle/>
        <a:p>
          <a:pPr algn="ctr"/>
          <a:r>
            <a:rPr lang="en-GB" dirty="0"/>
            <a:t>£1200 a year</a:t>
          </a:r>
        </a:p>
        <a:p>
          <a:pPr algn="ctr"/>
          <a:r>
            <a:rPr lang="en-GB" dirty="0"/>
            <a:t>Sept: £500</a:t>
          </a:r>
        </a:p>
        <a:p>
          <a:pPr algn="ctr"/>
          <a:r>
            <a:rPr lang="en-GB" dirty="0"/>
            <a:t>Jan: £400 </a:t>
          </a:r>
        </a:p>
        <a:p>
          <a:pPr algn="ctr"/>
          <a:r>
            <a:rPr lang="en-GB" dirty="0"/>
            <a:t>April: £300</a:t>
          </a:r>
        </a:p>
      </dgm:t>
    </dgm:pt>
    <dgm:pt modelId="{72B3640E-0932-4EE8-AFF3-7CFFBADA8317}" type="parTrans" cxnId="{D75F1F9D-2CEE-4959-BF21-265CC8B10B48}">
      <dgm:prSet/>
      <dgm:spPr/>
      <dgm:t>
        <a:bodyPr/>
        <a:lstStyle/>
        <a:p>
          <a:pPr algn="ctr"/>
          <a:endParaRPr lang="en-GB"/>
        </a:p>
      </dgm:t>
    </dgm:pt>
    <dgm:pt modelId="{8190FC4D-2CCD-40DC-8597-8638162E5BD6}" type="sibTrans" cxnId="{D75F1F9D-2CEE-4959-BF21-265CC8B10B48}">
      <dgm:prSet/>
      <dgm:spPr/>
      <dgm:t>
        <a:bodyPr/>
        <a:lstStyle/>
        <a:p>
          <a:pPr algn="ctr"/>
          <a:endParaRPr lang="en-GB"/>
        </a:p>
      </dgm:t>
    </dgm:pt>
    <dgm:pt modelId="{B2D03FD7-2919-448A-89AB-1B67E600A808}">
      <dgm:prSet phldrT="[Text]"/>
      <dgm:spPr/>
      <dgm:t>
        <a:bodyPr/>
        <a:lstStyle/>
        <a:p>
          <a:pPr algn="ctr"/>
          <a:r>
            <a:rPr lang="en-GB" dirty="0"/>
            <a:t>Schools allocate support in line with needs identified in PEP</a:t>
          </a:r>
        </a:p>
      </dgm:t>
    </dgm:pt>
    <dgm:pt modelId="{14F01EA2-7D0C-45A5-A522-8C27119508E7}" type="parTrans" cxnId="{7AD20539-97F8-4954-8650-3DF0396B6018}">
      <dgm:prSet/>
      <dgm:spPr/>
      <dgm:t>
        <a:bodyPr/>
        <a:lstStyle/>
        <a:p>
          <a:pPr algn="ctr"/>
          <a:endParaRPr lang="en-GB"/>
        </a:p>
      </dgm:t>
    </dgm:pt>
    <dgm:pt modelId="{B8AD55ED-0EE3-40B1-86D0-0EE806314D64}" type="sibTrans" cxnId="{7AD20539-97F8-4954-8650-3DF0396B6018}">
      <dgm:prSet/>
      <dgm:spPr/>
      <dgm:t>
        <a:bodyPr/>
        <a:lstStyle/>
        <a:p>
          <a:pPr algn="ctr"/>
          <a:endParaRPr lang="en-GB"/>
        </a:p>
      </dgm:t>
    </dgm:pt>
    <dgm:pt modelId="{DA57C387-DB73-4E9A-9122-3DB65D6817CA}">
      <dgm:prSet phldrT="[Text]"/>
      <dgm:spPr/>
      <dgm:t>
        <a:bodyPr/>
        <a:lstStyle/>
        <a:p>
          <a:pPr algn="ctr"/>
          <a:r>
            <a:rPr lang="en-GB" dirty="0"/>
            <a:t>Extra Support</a:t>
          </a:r>
        </a:p>
      </dgm:t>
    </dgm:pt>
    <dgm:pt modelId="{49453D82-28EF-4F87-ACBD-8FCFDBC735B9}" type="parTrans" cxnId="{7BD44840-5912-4B69-87AD-49E65801A857}">
      <dgm:prSet/>
      <dgm:spPr/>
      <dgm:t>
        <a:bodyPr/>
        <a:lstStyle/>
        <a:p>
          <a:pPr algn="ctr"/>
          <a:endParaRPr lang="en-GB"/>
        </a:p>
      </dgm:t>
    </dgm:pt>
    <dgm:pt modelId="{8A590C97-544C-4451-BE21-641F5F732D2F}" type="sibTrans" cxnId="{7BD44840-5912-4B69-87AD-49E65801A857}">
      <dgm:prSet/>
      <dgm:spPr/>
      <dgm:t>
        <a:bodyPr/>
        <a:lstStyle/>
        <a:p>
          <a:pPr algn="ctr"/>
          <a:endParaRPr lang="en-GB"/>
        </a:p>
      </dgm:t>
    </dgm:pt>
    <dgm:pt modelId="{6333EB60-B35B-4E54-BA1F-6F3474F2FFB4}">
      <dgm:prSet phldrT="[Text]"/>
      <dgm:spPr/>
      <dgm:t>
        <a:bodyPr/>
        <a:lstStyle/>
        <a:p>
          <a:pPr algn="ctr"/>
          <a:r>
            <a:rPr lang="en-GB" dirty="0"/>
            <a:t>The HIVE Team Enhanced Offer</a:t>
          </a:r>
        </a:p>
      </dgm:t>
    </dgm:pt>
    <dgm:pt modelId="{9ED2E3A6-6D87-4B3A-8519-01C19852F501}" type="parTrans" cxnId="{0EB6B558-05AB-45A4-BB00-73CF21E56C5C}">
      <dgm:prSet/>
      <dgm:spPr/>
      <dgm:t>
        <a:bodyPr/>
        <a:lstStyle/>
        <a:p>
          <a:pPr algn="ctr"/>
          <a:endParaRPr lang="en-GB"/>
        </a:p>
      </dgm:t>
    </dgm:pt>
    <dgm:pt modelId="{E5423626-99BA-4189-B54B-179DFFC14916}" type="sibTrans" cxnId="{0EB6B558-05AB-45A4-BB00-73CF21E56C5C}">
      <dgm:prSet/>
      <dgm:spPr/>
      <dgm:t>
        <a:bodyPr/>
        <a:lstStyle/>
        <a:p>
          <a:pPr algn="ctr"/>
          <a:endParaRPr lang="en-GB"/>
        </a:p>
      </dgm:t>
    </dgm:pt>
    <dgm:pt modelId="{3575A407-A4D2-4113-8EF2-F457533F026A}">
      <dgm:prSet phldrT="[Text]"/>
      <dgm:spPr/>
      <dgm:t>
        <a:bodyPr/>
        <a:lstStyle/>
        <a:p>
          <a:pPr algn="ctr"/>
          <a:r>
            <a:rPr lang="en-GB" dirty="0"/>
            <a:t>Academic support, therapeutic support, training, advice and guidance</a:t>
          </a:r>
        </a:p>
      </dgm:t>
    </dgm:pt>
    <dgm:pt modelId="{8D8A01B0-E91B-4155-A056-D46856D73EA2}" type="parTrans" cxnId="{063AF82B-A001-4AC4-B453-80B40C27A128}">
      <dgm:prSet/>
      <dgm:spPr/>
      <dgm:t>
        <a:bodyPr/>
        <a:lstStyle/>
        <a:p>
          <a:pPr algn="ctr"/>
          <a:endParaRPr lang="en-GB"/>
        </a:p>
      </dgm:t>
    </dgm:pt>
    <dgm:pt modelId="{0DFD10F7-E75C-4057-9273-E179E2507F59}" type="sibTrans" cxnId="{063AF82B-A001-4AC4-B453-80B40C27A128}">
      <dgm:prSet/>
      <dgm:spPr/>
      <dgm:t>
        <a:bodyPr/>
        <a:lstStyle/>
        <a:p>
          <a:pPr algn="ctr"/>
          <a:endParaRPr lang="en-GB"/>
        </a:p>
      </dgm:t>
    </dgm:pt>
    <dgm:pt modelId="{5E7EB692-882B-4787-AEDD-703811F47E1F}">
      <dgm:prSet phldrT="[Text]"/>
      <dgm:spPr/>
      <dgm:t>
        <a:bodyPr/>
        <a:lstStyle/>
        <a:p>
          <a:pPr algn="ctr"/>
          <a:r>
            <a:rPr lang="en-GB" dirty="0"/>
            <a:t>Extra Funding</a:t>
          </a:r>
        </a:p>
      </dgm:t>
    </dgm:pt>
    <dgm:pt modelId="{B2314DE1-BFBB-4DC2-A62C-BC78CB509119}" type="parTrans" cxnId="{C280D881-28D2-4220-B6C1-E62FCA547D23}">
      <dgm:prSet/>
      <dgm:spPr/>
      <dgm:t>
        <a:bodyPr/>
        <a:lstStyle/>
        <a:p>
          <a:pPr algn="ctr"/>
          <a:endParaRPr lang="en-GB"/>
        </a:p>
      </dgm:t>
    </dgm:pt>
    <dgm:pt modelId="{89993A35-B814-4507-9F21-684934A6AEA1}" type="sibTrans" cxnId="{C280D881-28D2-4220-B6C1-E62FCA547D23}">
      <dgm:prSet/>
      <dgm:spPr/>
      <dgm:t>
        <a:bodyPr/>
        <a:lstStyle/>
        <a:p>
          <a:pPr algn="ctr"/>
          <a:endParaRPr lang="en-GB"/>
        </a:p>
      </dgm:t>
    </dgm:pt>
    <dgm:pt modelId="{0DA3DF10-C7EA-4CA9-B1D5-EFC11C35C0F9}">
      <dgm:prSet phldrT="[Text]"/>
      <dgm:spPr/>
      <dgm:t>
        <a:bodyPr/>
        <a:lstStyle/>
        <a:p>
          <a:pPr algn="ctr"/>
          <a:r>
            <a:rPr lang="en-GB" dirty="0"/>
            <a:t>Crisis Support</a:t>
          </a:r>
        </a:p>
        <a:p>
          <a:pPr algn="ctr"/>
          <a:r>
            <a:rPr lang="en-GB" dirty="0"/>
            <a:t>Resource Allocation Panel</a:t>
          </a:r>
        </a:p>
        <a:p>
          <a:pPr algn="ctr"/>
          <a:r>
            <a:rPr lang="en-GB" dirty="0"/>
            <a:t>Enrichment Activities</a:t>
          </a:r>
        </a:p>
      </dgm:t>
    </dgm:pt>
    <dgm:pt modelId="{E8D97BDA-8CFD-469B-855A-01FCB0299489}" type="parTrans" cxnId="{88DDA5B3-D99F-4262-942F-84865D2459D5}">
      <dgm:prSet/>
      <dgm:spPr/>
      <dgm:t>
        <a:bodyPr/>
        <a:lstStyle/>
        <a:p>
          <a:pPr algn="ctr"/>
          <a:endParaRPr lang="en-GB"/>
        </a:p>
      </dgm:t>
    </dgm:pt>
    <dgm:pt modelId="{DECB7E74-D4AC-4C86-A578-82814C236A81}" type="sibTrans" cxnId="{88DDA5B3-D99F-4262-942F-84865D2459D5}">
      <dgm:prSet/>
      <dgm:spPr/>
      <dgm:t>
        <a:bodyPr/>
        <a:lstStyle/>
        <a:p>
          <a:pPr algn="ctr"/>
          <a:endParaRPr lang="en-GB"/>
        </a:p>
      </dgm:t>
    </dgm:pt>
    <dgm:pt modelId="{B575C2F9-1550-4664-B9C0-F2C231014D41}">
      <dgm:prSet phldrT="[Text]"/>
      <dgm:spPr/>
      <dgm:t>
        <a:bodyPr/>
        <a:lstStyle/>
        <a:p>
          <a:pPr algn="ctr"/>
          <a:r>
            <a:rPr lang="en-GB" dirty="0"/>
            <a:t>Bespoke, individualised, according to need</a:t>
          </a:r>
        </a:p>
      </dgm:t>
    </dgm:pt>
    <dgm:pt modelId="{9A2F58D7-946A-42E4-B5F8-D1C48E239A50}" type="parTrans" cxnId="{E8D2DD53-2D02-4474-B3F2-690A402E0B4A}">
      <dgm:prSet/>
      <dgm:spPr/>
      <dgm:t>
        <a:bodyPr/>
        <a:lstStyle/>
        <a:p>
          <a:pPr algn="ctr"/>
          <a:endParaRPr lang="en-GB"/>
        </a:p>
      </dgm:t>
    </dgm:pt>
    <dgm:pt modelId="{4B8871D9-45A9-4E5B-AA27-7EA7DFB7C762}" type="sibTrans" cxnId="{E8D2DD53-2D02-4474-B3F2-690A402E0B4A}">
      <dgm:prSet/>
      <dgm:spPr/>
      <dgm:t>
        <a:bodyPr/>
        <a:lstStyle/>
        <a:p>
          <a:pPr algn="ctr"/>
          <a:endParaRPr lang="en-GB"/>
        </a:p>
      </dgm:t>
    </dgm:pt>
    <dgm:pt modelId="{79FCC3F2-8256-413E-BA28-346CC2D9ED91}" type="pres">
      <dgm:prSet presAssocID="{9F891D9E-E595-478C-BD92-0F17022E865A}" presName="theList" presStyleCnt="0">
        <dgm:presLayoutVars>
          <dgm:dir/>
          <dgm:animLvl val="lvl"/>
          <dgm:resizeHandles val="exact"/>
        </dgm:presLayoutVars>
      </dgm:prSet>
      <dgm:spPr/>
    </dgm:pt>
    <dgm:pt modelId="{E12C5A20-DDD8-4DEB-8E83-59E02DD73766}" type="pres">
      <dgm:prSet presAssocID="{B3F47435-16DE-4E8C-B972-E4222230BC54}" presName="compNode" presStyleCnt="0"/>
      <dgm:spPr/>
    </dgm:pt>
    <dgm:pt modelId="{EA83B1F4-B7D3-4B37-87D1-32A90A2463DB}" type="pres">
      <dgm:prSet presAssocID="{B3F47435-16DE-4E8C-B972-E4222230BC54}" presName="aNode" presStyleLbl="bgShp" presStyleIdx="0" presStyleCnt="3"/>
      <dgm:spPr/>
    </dgm:pt>
    <dgm:pt modelId="{000DAA5E-6732-41D7-96EB-1CB852B6C308}" type="pres">
      <dgm:prSet presAssocID="{B3F47435-16DE-4E8C-B972-E4222230BC54}" presName="textNode" presStyleLbl="bgShp" presStyleIdx="0" presStyleCnt="3"/>
      <dgm:spPr/>
    </dgm:pt>
    <dgm:pt modelId="{F0B1D4B8-F7B1-4D12-8598-34E69F7C24B0}" type="pres">
      <dgm:prSet presAssocID="{B3F47435-16DE-4E8C-B972-E4222230BC54}" presName="compChildNode" presStyleCnt="0"/>
      <dgm:spPr/>
    </dgm:pt>
    <dgm:pt modelId="{DDAC5A72-A6F5-4850-92F9-E815757E0160}" type="pres">
      <dgm:prSet presAssocID="{B3F47435-16DE-4E8C-B972-E4222230BC54}" presName="theInnerList" presStyleCnt="0"/>
      <dgm:spPr/>
    </dgm:pt>
    <dgm:pt modelId="{8B645A58-7D17-4867-A8BF-FDCFB8D6B8CE}" type="pres">
      <dgm:prSet presAssocID="{75D17C57-8632-45E8-9EF9-655487DE896A}" presName="childNode" presStyleLbl="node1" presStyleIdx="0" presStyleCnt="6">
        <dgm:presLayoutVars>
          <dgm:bulletEnabled val="1"/>
        </dgm:presLayoutVars>
      </dgm:prSet>
      <dgm:spPr/>
    </dgm:pt>
    <dgm:pt modelId="{3D0E2A4D-EC9B-4C8C-A46D-C012A6F71FD5}" type="pres">
      <dgm:prSet presAssocID="{75D17C57-8632-45E8-9EF9-655487DE896A}" presName="aSpace2" presStyleCnt="0"/>
      <dgm:spPr/>
    </dgm:pt>
    <dgm:pt modelId="{C93C7CAF-92AA-402E-809D-0FCE1B47BA39}" type="pres">
      <dgm:prSet presAssocID="{B2D03FD7-2919-448A-89AB-1B67E600A808}" presName="childNode" presStyleLbl="node1" presStyleIdx="1" presStyleCnt="6">
        <dgm:presLayoutVars>
          <dgm:bulletEnabled val="1"/>
        </dgm:presLayoutVars>
      </dgm:prSet>
      <dgm:spPr/>
    </dgm:pt>
    <dgm:pt modelId="{E89855AC-5B32-460A-BD7C-BFF137768BBB}" type="pres">
      <dgm:prSet presAssocID="{B3F47435-16DE-4E8C-B972-E4222230BC54}" presName="aSpace" presStyleCnt="0"/>
      <dgm:spPr/>
    </dgm:pt>
    <dgm:pt modelId="{07FF15CC-CF4F-41C6-A8C4-C10ED050186A}" type="pres">
      <dgm:prSet presAssocID="{DA57C387-DB73-4E9A-9122-3DB65D6817CA}" presName="compNode" presStyleCnt="0"/>
      <dgm:spPr/>
    </dgm:pt>
    <dgm:pt modelId="{BCEB4419-022B-4A70-80C3-84A2B87B184E}" type="pres">
      <dgm:prSet presAssocID="{DA57C387-DB73-4E9A-9122-3DB65D6817CA}" presName="aNode" presStyleLbl="bgShp" presStyleIdx="1" presStyleCnt="3"/>
      <dgm:spPr/>
    </dgm:pt>
    <dgm:pt modelId="{8997300E-3AA7-43C4-89C2-A9EF141D7FAA}" type="pres">
      <dgm:prSet presAssocID="{DA57C387-DB73-4E9A-9122-3DB65D6817CA}" presName="textNode" presStyleLbl="bgShp" presStyleIdx="1" presStyleCnt="3"/>
      <dgm:spPr/>
    </dgm:pt>
    <dgm:pt modelId="{F167FB40-3639-4FA8-B773-12C6CEF789FD}" type="pres">
      <dgm:prSet presAssocID="{DA57C387-DB73-4E9A-9122-3DB65D6817CA}" presName="compChildNode" presStyleCnt="0"/>
      <dgm:spPr/>
    </dgm:pt>
    <dgm:pt modelId="{C0C864EE-BA3E-41DB-8AAA-4218F12286F8}" type="pres">
      <dgm:prSet presAssocID="{DA57C387-DB73-4E9A-9122-3DB65D6817CA}" presName="theInnerList" presStyleCnt="0"/>
      <dgm:spPr/>
    </dgm:pt>
    <dgm:pt modelId="{91C50C4E-F8BB-4665-A99F-B556F3820187}" type="pres">
      <dgm:prSet presAssocID="{6333EB60-B35B-4E54-BA1F-6F3474F2FFB4}" presName="childNode" presStyleLbl="node1" presStyleIdx="2" presStyleCnt="6">
        <dgm:presLayoutVars>
          <dgm:bulletEnabled val="1"/>
        </dgm:presLayoutVars>
      </dgm:prSet>
      <dgm:spPr/>
    </dgm:pt>
    <dgm:pt modelId="{C39AA34E-8C02-4E8E-A816-E73962496E84}" type="pres">
      <dgm:prSet presAssocID="{6333EB60-B35B-4E54-BA1F-6F3474F2FFB4}" presName="aSpace2" presStyleCnt="0"/>
      <dgm:spPr/>
    </dgm:pt>
    <dgm:pt modelId="{21EA6539-C6C7-4B7E-8CB0-33718EE8AB58}" type="pres">
      <dgm:prSet presAssocID="{3575A407-A4D2-4113-8EF2-F457533F026A}" presName="childNode" presStyleLbl="node1" presStyleIdx="3" presStyleCnt="6">
        <dgm:presLayoutVars>
          <dgm:bulletEnabled val="1"/>
        </dgm:presLayoutVars>
      </dgm:prSet>
      <dgm:spPr/>
    </dgm:pt>
    <dgm:pt modelId="{C9CE7CE9-4563-4B52-8CF3-FD5CC3A6794B}" type="pres">
      <dgm:prSet presAssocID="{DA57C387-DB73-4E9A-9122-3DB65D6817CA}" presName="aSpace" presStyleCnt="0"/>
      <dgm:spPr/>
    </dgm:pt>
    <dgm:pt modelId="{40D6D027-7270-4867-BE23-13EC6AC67CB1}" type="pres">
      <dgm:prSet presAssocID="{5E7EB692-882B-4787-AEDD-703811F47E1F}" presName="compNode" presStyleCnt="0"/>
      <dgm:spPr/>
    </dgm:pt>
    <dgm:pt modelId="{3BFEBEDA-EF4F-4330-8C7D-D445361E1BED}" type="pres">
      <dgm:prSet presAssocID="{5E7EB692-882B-4787-AEDD-703811F47E1F}" presName="aNode" presStyleLbl="bgShp" presStyleIdx="2" presStyleCnt="3"/>
      <dgm:spPr/>
    </dgm:pt>
    <dgm:pt modelId="{D7DAD1A2-27F0-40DF-A751-503D4461B4C9}" type="pres">
      <dgm:prSet presAssocID="{5E7EB692-882B-4787-AEDD-703811F47E1F}" presName="textNode" presStyleLbl="bgShp" presStyleIdx="2" presStyleCnt="3"/>
      <dgm:spPr/>
    </dgm:pt>
    <dgm:pt modelId="{B27D75DB-034D-43CC-92D5-78D4FBF0E781}" type="pres">
      <dgm:prSet presAssocID="{5E7EB692-882B-4787-AEDD-703811F47E1F}" presName="compChildNode" presStyleCnt="0"/>
      <dgm:spPr/>
    </dgm:pt>
    <dgm:pt modelId="{786A2F6C-9ECF-4180-89A6-5554B4836C66}" type="pres">
      <dgm:prSet presAssocID="{5E7EB692-882B-4787-AEDD-703811F47E1F}" presName="theInnerList" presStyleCnt="0"/>
      <dgm:spPr/>
    </dgm:pt>
    <dgm:pt modelId="{0848E14B-9863-4FC2-9BFF-7CDD51DB51BC}" type="pres">
      <dgm:prSet presAssocID="{0DA3DF10-C7EA-4CA9-B1D5-EFC11C35C0F9}" presName="childNode" presStyleLbl="node1" presStyleIdx="4" presStyleCnt="6">
        <dgm:presLayoutVars>
          <dgm:bulletEnabled val="1"/>
        </dgm:presLayoutVars>
      </dgm:prSet>
      <dgm:spPr/>
    </dgm:pt>
    <dgm:pt modelId="{5A9AA85E-E1AB-495B-BD57-93B37BD35CD6}" type="pres">
      <dgm:prSet presAssocID="{0DA3DF10-C7EA-4CA9-B1D5-EFC11C35C0F9}" presName="aSpace2" presStyleCnt="0"/>
      <dgm:spPr/>
    </dgm:pt>
    <dgm:pt modelId="{57396EF0-9208-46DD-8F47-5C3F19EAD16F}" type="pres">
      <dgm:prSet presAssocID="{B575C2F9-1550-4664-B9C0-F2C231014D41}" presName="childNode" presStyleLbl="node1" presStyleIdx="5" presStyleCnt="6">
        <dgm:presLayoutVars>
          <dgm:bulletEnabled val="1"/>
        </dgm:presLayoutVars>
      </dgm:prSet>
      <dgm:spPr/>
    </dgm:pt>
  </dgm:ptLst>
  <dgm:cxnLst>
    <dgm:cxn modelId="{E15D4804-3DD2-400B-B3F3-81D32DC716A1}" type="presOf" srcId="{5E7EB692-882B-4787-AEDD-703811F47E1F}" destId="{3BFEBEDA-EF4F-4330-8C7D-D445361E1BED}" srcOrd="0" destOrd="0" presId="urn:microsoft.com/office/officeart/2005/8/layout/lProcess2"/>
    <dgm:cxn modelId="{B85B0812-3918-40A9-82B6-2A1BB9EEDE85}" type="presOf" srcId="{B3F47435-16DE-4E8C-B972-E4222230BC54}" destId="{000DAA5E-6732-41D7-96EB-1CB852B6C308}" srcOrd="1" destOrd="0" presId="urn:microsoft.com/office/officeart/2005/8/layout/lProcess2"/>
    <dgm:cxn modelId="{063AF82B-A001-4AC4-B453-80B40C27A128}" srcId="{DA57C387-DB73-4E9A-9122-3DB65D6817CA}" destId="{3575A407-A4D2-4113-8EF2-F457533F026A}" srcOrd="1" destOrd="0" parTransId="{8D8A01B0-E91B-4155-A056-D46856D73EA2}" sibTransId="{0DFD10F7-E75C-4057-9273-E179E2507F59}"/>
    <dgm:cxn modelId="{7AD20539-97F8-4954-8650-3DF0396B6018}" srcId="{B3F47435-16DE-4E8C-B972-E4222230BC54}" destId="{B2D03FD7-2919-448A-89AB-1B67E600A808}" srcOrd="1" destOrd="0" parTransId="{14F01EA2-7D0C-45A5-A522-8C27119508E7}" sibTransId="{B8AD55ED-0EE3-40B1-86D0-0EE806314D64}"/>
    <dgm:cxn modelId="{7BD44840-5912-4B69-87AD-49E65801A857}" srcId="{9F891D9E-E595-478C-BD92-0F17022E865A}" destId="{DA57C387-DB73-4E9A-9122-3DB65D6817CA}" srcOrd="1" destOrd="0" parTransId="{49453D82-28EF-4F87-ACBD-8FCFDBC735B9}" sibTransId="{8A590C97-544C-4451-BE21-641F5F732D2F}"/>
    <dgm:cxn modelId="{A0DE4946-F822-4D8C-9023-CD361C470CF3}" type="presOf" srcId="{B3F47435-16DE-4E8C-B972-E4222230BC54}" destId="{EA83B1F4-B7D3-4B37-87D1-32A90A2463DB}" srcOrd="0" destOrd="0" presId="urn:microsoft.com/office/officeart/2005/8/layout/lProcess2"/>
    <dgm:cxn modelId="{E8D2DD53-2D02-4474-B3F2-690A402E0B4A}" srcId="{5E7EB692-882B-4787-AEDD-703811F47E1F}" destId="{B575C2F9-1550-4664-B9C0-F2C231014D41}" srcOrd="1" destOrd="0" parTransId="{9A2F58D7-946A-42E4-B5F8-D1C48E239A50}" sibTransId="{4B8871D9-45A9-4E5B-AA27-7EA7DFB7C762}"/>
    <dgm:cxn modelId="{7FB9B955-10EE-42E1-A870-343983AC11E8}" type="presOf" srcId="{9F891D9E-E595-478C-BD92-0F17022E865A}" destId="{79FCC3F2-8256-413E-BA28-346CC2D9ED91}" srcOrd="0" destOrd="0" presId="urn:microsoft.com/office/officeart/2005/8/layout/lProcess2"/>
    <dgm:cxn modelId="{0EB6B558-05AB-45A4-BB00-73CF21E56C5C}" srcId="{DA57C387-DB73-4E9A-9122-3DB65D6817CA}" destId="{6333EB60-B35B-4E54-BA1F-6F3474F2FFB4}" srcOrd="0" destOrd="0" parTransId="{9ED2E3A6-6D87-4B3A-8519-01C19852F501}" sibTransId="{E5423626-99BA-4189-B54B-179DFFC14916}"/>
    <dgm:cxn modelId="{24198479-7F1B-4581-B238-1FDC8C855CCB}" type="presOf" srcId="{3575A407-A4D2-4113-8EF2-F457533F026A}" destId="{21EA6539-C6C7-4B7E-8CB0-33718EE8AB58}" srcOrd="0" destOrd="0" presId="urn:microsoft.com/office/officeart/2005/8/layout/lProcess2"/>
    <dgm:cxn modelId="{C280D881-28D2-4220-B6C1-E62FCA547D23}" srcId="{9F891D9E-E595-478C-BD92-0F17022E865A}" destId="{5E7EB692-882B-4787-AEDD-703811F47E1F}" srcOrd="2" destOrd="0" parTransId="{B2314DE1-BFBB-4DC2-A62C-BC78CB509119}" sibTransId="{89993A35-B814-4507-9F21-684934A6AEA1}"/>
    <dgm:cxn modelId="{FE7CED92-266E-470D-A6D0-53C762BE66E9}" type="presOf" srcId="{75D17C57-8632-45E8-9EF9-655487DE896A}" destId="{8B645A58-7D17-4867-A8BF-FDCFB8D6B8CE}" srcOrd="0" destOrd="0" presId="urn:microsoft.com/office/officeart/2005/8/layout/lProcess2"/>
    <dgm:cxn modelId="{D75F1F9D-2CEE-4959-BF21-265CC8B10B48}" srcId="{B3F47435-16DE-4E8C-B972-E4222230BC54}" destId="{75D17C57-8632-45E8-9EF9-655487DE896A}" srcOrd="0" destOrd="0" parTransId="{72B3640E-0932-4EE8-AFF3-7CFFBADA8317}" sibTransId="{8190FC4D-2CCD-40DC-8597-8638162E5BD6}"/>
    <dgm:cxn modelId="{E5C493B1-AE97-46B3-9296-6AFCCF023887}" type="presOf" srcId="{0DA3DF10-C7EA-4CA9-B1D5-EFC11C35C0F9}" destId="{0848E14B-9863-4FC2-9BFF-7CDD51DB51BC}" srcOrd="0" destOrd="0" presId="urn:microsoft.com/office/officeart/2005/8/layout/lProcess2"/>
    <dgm:cxn modelId="{88DDA5B3-D99F-4262-942F-84865D2459D5}" srcId="{5E7EB692-882B-4787-AEDD-703811F47E1F}" destId="{0DA3DF10-C7EA-4CA9-B1D5-EFC11C35C0F9}" srcOrd="0" destOrd="0" parTransId="{E8D97BDA-8CFD-469B-855A-01FCB0299489}" sibTransId="{DECB7E74-D4AC-4C86-A578-82814C236A81}"/>
    <dgm:cxn modelId="{FA5B16B9-BC81-42CD-822C-C6253D73299A}" type="presOf" srcId="{DA57C387-DB73-4E9A-9122-3DB65D6817CA}" destId="{BCEB4419-022B-4A70-80C3-84A2B87B184E}" srcOrd="0" destOrd="0" presId="urn:microsoft.com/office/officeart/2005/8/layout/lProcess2"/>
    <dgm:cxn modelId="{4FDDCEBB-4238-42FB-9433-73F92AC2DFEA}" srcId="{9F891D9E-E595-478C-BD92-0F17022E865A}" destId="{B3F47435-16DE-4E8C-B972-E4222230BC54}" srcOrd="0" destOrd="0" parTransId="{3CD7545C-1E20-4383-8B05-9B3A87508D92}" sibTransId="{8D62974E-49F2-4B8A-AD6D-4F123939F057}"/>
    <dgm:cxn modelId="{C11145BD-FE26-4764-B11B-014A9BFF12C8}" type="presOf" srcId="{DA57C387-DB73-4E9A-9122-3DB65D6817CA}" destId="{8997300E-3AA7-43C4-89C2-A9EF141D7FAA}" srcOrd="1" destOrd="0" presId="urn:microsoft.com/office/officeart/2005/8/layout/lProcess2"/>
    <dgm:cxn modelId="{ED62A0D5-FAA2-430C-A016-9FC72B9A8A19}" type="presOf" srcId="{B575C2F9-1550-4664-B9C0-F2C231014D41}" destId="{57396EF0-9208-46DD-8F47-5C3F19EAD16F}" srcOrd="0" destOrd="0" presId="urn:microsoft.com/office/officeart/2005/8/layout/lProcess2"/>
    <dgm:cxn modelId="{D380A6D9-E575-432D-B4E4-9C868CE7F415}" type="presOf" srcId="{6333EB60-B35B-4E54-BA1F-6F3474F2FFB4}" destId="{91C50C4E-F8BB-4665-A99F-B556F3820187}" srcOrd="0" destOrd="0" presId="urn:microsoft.com/office/officeart/2005/8/layout/lProcess2"/>
    <dgm:cxn modelId="{C0C868EA-F7FF-4225-A076-257301019134}" type="presOf" srcId="{5E7EB692-882B-4787-AEDD-703811F47E1F}" destId="{D7DAD1A2-27F0-40DF-A751-503D4461B4C9}" srcOrd="1" destOrd="0" presId="urn:microsoft.com/office/officeart/2005/8/layout/lProcess2"/>
    <dgm:cxn modelId="{14B884FA-5544-4857-9C55-E7B2A39C67FE}" type="presOf" srcId="{B2D03FD7-2919-448A-89AB-1B67E600A808}" destId="{C93C7CAF-92AA-402E-809D-0FCE1B47BA39}" srcOrd="0" destOrd="0" presId="urn:microsoft.com/office/officeart/2005/8/layout/lProcess2"/>
    <dgm:cxn modelId="{DB96D342-B33D-4619-B9C5-9A569452E287}" type="presParOf" srcId="{79FCC3F2-8256-413E-BA28-346CC2D9ED91}" destId="{E12C5A20-DDD8-4DEB-8E83-59E02DD73766}" srcOrd="0" destOrd="0" presId="urn:microsoft.com/office/officeart/2005/8/layout/lProcess2"/>
    <dgm:cxn modelId="{5C7BCABE-B725-4429-9D2C-164841517DD8}" type="presParOf" srcId="{E12C5A20-DDD8-4DEB-8E83-59E02DD73766}" destId="{EA83B1F4-B7D3-4B37-87D1-32A90A2463DB}" srcOrd="0" destOrd="0" presId="urn:microsoft.com/office/officeart/2005/8/layout/lProcess2"/>
    <dgm:cxn modelId="{87725456-5656-44D0-8951-617064D3FE7E}" type="presParOf" srcId="{E12C5A20-DDD8-4DEB-8E83-59E02DD73766}" destId="{000DAA5E-6732-41D7-96EB-1CB852B6C308}" srcOrd="1" destOrd="0" presId="urn:microsoft.com/office/officeart/2005/8/layout/lProcess2"/>
    <dgm:cxn modelId="{192F2F77-3A65-4972-9301-8839820877BA}" type="presParOf" srcId="{E12C5A20-DDD8-4DEB-8E83-59E02DD73766}" destId="{F0B1D4B8-F7B1-4D12-8598-34E69F7C24B0}" srcOrd="2" destOrd="0" presId="urn:microsoft.com/office/officeart/2005/8/layout/lProcess2"/>
    <dgm:cxn modelId="{008CBE32-CAB2-4354-A95A-2EE8C6A55720}" type="presParOf" srcId="{F0B1D4B8-F7B1-4D12-8598-34E69F7C24B0}" destId="{DDAC5A72-A6F5-4850-92F9-E815757E0160}" srcOrd="0" destOrd="0" presId="urn:microsoft.com/office/officeart/2005/8/layout/lProcess2"/>
    <dgm:cxn modelId="{2AD0639C-ABD3-45BF-B691-D2521356390C}" type="presParOf" srcId="{DDAC5A72-A6F5-4850-92F9-E815757E0160}" destId="{8B645A58-7D17-4867-A8BF-FDCFB8D6B8CE}" srcOrd="0" destOrd="0" presId="urn:microsoft.com/office/officeart/2005/8/layout/lProcess2"/>
    <dgm:cxn modelId="{687FC1A7-DA2F-45D6-B777-AE1BF641CB9E}" type="presParOf" srcId="{DDAC5A72-A6F5-4850-92F9-E815757E0160}" destId="{3D0E2A4D-EC9B-4C8C-A46D-C012A6F71FD5}" srcOrd="1" destOrd="0" presId="urn:microsoft.com/office/officeart/2005/8/layout/lProcess2"/>
    <dgm:cxn modelId="{9744B0B9-F5E1-415E-A4E9-7A7DD25BF790}" type="presParOf" srcId="{DDAC5A72-A6F5-4850-92F9-E815757E0160}" destId="{C93C7CAF-92AA-402E-809D-0FCE1B47BA39}" srcOrd="2" destOrd="0" presId="urn:microsoft.com/office/officeart/2005/8/layout/lProcess2"/>
    <dgm:cxn modelId="{EE707609-7A57-4444-9B45-5A010248DD51}" type="presParOf" srcId="{79FCC3F2-8256-413E-BA28-346CC2D9ED91}" destId="{E89855AC-5B32-460A-BD7C-BFF137768BBB}" srcOrd="1" destOrd="0" presId="urn:microsoft.com/office/officeart/2005/8/layout/lProcess2"/>
    <dgm:cxn modelId="{01072BC0-56EB-4165-814F-E532E667F7E7}" type="presParOf" srcId="{79FCC3F2-8256-413E-BA28-346CC2D9ED91}" destId="{07FF15CC-CF4F-41C6-A8C4-C10ED050186A}" srcOrd="2" destOrd="0" presId="urn:microsoft.com/office/officeart/2005/8/layout/lProcess2"/>
    <dgm:cxn modelId="{712D8FDF-AF8F-422B-B45C-9500085C8754}" type="presParOf" srcId="{07FF15CC-CF4F-41C6-A8C4-C10ED050186A}" destId="{BCEB4419-022B-4A70-80C3-84A2B87B184E}" srcOrd="0" destOrd="0" presId="urn:microsoft.com/office/officeart/2005/8/layout/lProcess2"/>
    <dgm:cxn modelId="{8B6BFDA9-B4EF-4CB3-BB92-2DFF39BE6D36}" type="presParOf" srcId="{07FF15CC-CF4F-41C6-A8C4-C10ED050186A}" destId="{8997300E-3AA7-43C4-89C2-A9EF141D7FAA}" srcOrd="1" destOrd="0" presId="urn:microsoft.com/office/officeart/2005/8/layout/lProcess2"/>
    <dgm:cxn modelId="{3E8C9531-5444-4896-977F-D24D98DDA93B}" type="presParOf" srcId="{07FF15CC-CF4F-41C6-A8C4-C10ED050186A}" destId="{F167FB40-3639-4FA8-B773-12C6CEF789FD}" srcOrd="2" destOrd="0" presId="urn:microsoft.com/office/officeart/2005/8/layout/lProcess2"/>
    <dgm:cxn modelId="{22155690-E02E-40DD-82C9-1FDC64B6F12E}" type="presParOf" srcId="{F167FB40-3639-4FA8-B773-12C6CEF789FD}" destId="{C0C864EE-BA3E-41DB-8AAA-4218F12286F8}" srcOrd="0" destOrd="0" presId="urn:microsoft.com/office/officeart/2005/8/layout/lProcess2"/>
    <dgm:cxn modelId="{D1C7CDBD-D87F-405D-8ADC-62FC795874D4}" type="presParOf" srcId="{C0C864EE-BA3E-41DB-8AAA-4218F12286F8}" destId="{91C50C4E-F8BB-4665-A99F-B556F3820187}" srcOrd="0" destOrd="0" presId="urn:microsoft.com/office/officeart/2005/8/layout/lProcess2"/>
    <dgm:cxn modelId="{503F3CA9-35F3-4410-B91F-0B2CD2982571}" type="presParOf" srcId="{C0C864EE-BA3E-41DB-8AAA-4218F12286F8}" destId="{C39AA34E-8C02-4E8E-A816-E73962496E84}" srcOrd="1" destOrd="0" presId="urn:microsoft.com/office/officeart/2005/8/layout/lProcess2"/>
    <dgm:cxn modelId="{D3A430A4-6712-4ACE-B589-6BC03D7771A5}" type="presParOf" srcId="{C0C864EE-BA3E-41DB-8AAA-4218F12286F8}" destId="{21EA6539-C6C7-4B7E-8CB0-33718EE8AB58}" srcOrd="2" destOrd="0" presId="urn:microsoft.com/office/officeart/2005/8/layout/lProcess2"/>
    <dgm:cxn modelId="{2684E99B-5B58-401E-A663-B38064D58331}" type="presParOf" srcId="{79FCC3F2-8256-413E-BA28-346CC2D9ED91}" destId="{C9CE7CE9-4563-4B52-8CF3-FD5CC3A6794B}" srcOrd="3" destOrd="0" presId="urn:microsoft.com/office/officeart/2005/8/layout/lProcess2"/>
    <dgm:cxn modelId="{CF3E6CC3-3BD9-4763-BEB6-F4BD6CC6698C}" type="presParOf" srcId="{79FCC3F2-8256-413E-BA28-346CC2D9ED91}" destId="{40D6D027-7270-4867-BE23-13EC6AC67CB1}" srcOrd="4" destOrd="0" presId="urn:microsoft.com/office/officeart/2005/8/layout/lProcess2"/>
    <dgm:cxn modelId="{F23B6C63-76D1-416C-9CEF-CC32C22608DA}" type="presParOf" srcId="{40D6D027-7270-4867-BE23-13EC6AC67CB1}" destId="{3BFEBEDA-EF4F-4330-8C7D-D445361E1BED}" srcOrd="0" destOrd="0" presId="urn:microsoft.com/office/officeart/2005/8/layout/lProcess2"/>
    <dgm:cxn modelId="{C7FFD32B-2419-4199-A29D-FBADC3BC3933}" type="presParOf" srcId="{40D6D027-7270-4867-BE23-13EC6AC67CB1}" destId="{D7DAD1A2-27F0-40DF-A751-503D4461B4C9}" srcOrd="1" destOrd="0" presId="urn:microsoft.com/office/officeart/2005/8/layout/lProcess2"/>
    <dgm:cxn modelId="{C02EF19F-5DCF-4832-870A-C81472106F4B}" type="presParOf" srcId="{40D6D027-7270-4867-BE23-13EC6AC67CB1}" destId="{B27D75DB-034D-43CC-92D5-78D4FBF0E781}" srcOrd="2" destOrd="0" presId="urn:microsoft.com/office/officeart/2005/8/layout/lProcess2"/>
    <dgm:cxn modelId="{89768996-BA4C-4894-94A4-83B1B8C938C5}" type="presParOf" srcId="{B27D75DB-034D-43CC-92D5-78D4FBF0E781}" destId="{786A2F6C-9ECF-4180-89A6-5554B4836C66}" srcOrd="0" destOrd="0" presId="urn:microsoft.com/office/officeart/2005/8/layout/lProcess2"/>
    <dgm:cxn modelId="{141306D2-C479-414E-8B3B-6C3DAC05BA66}" type="presParOf" srcId="{786A2F6C-9ECF-4180-89A6-5554B4836C66}" destId="{0848E14B-9863-4FC2-9BFF-7CDD51DB51BC}" srcOrd="0" destOrd="0" presId="urn:microsoft.com/office/officeart/2005/8/layout/lProcess2"/>
    <dgm:cxn modelId="{4C1C7779-9DC3-481E-9AC1-9BB4666B8936}" type="presParOf" srcId="{786A2F6C-9ECF-4180-89A6-5554B4836C66}" destId="{5A9AA85E-E1AB-495B-BD57-93B37BD35CD6}" srcOrd="1" destOrd="0" presId="urn:microsoft.com/office/officeart/2005/8/layout/lProcess2"/>
    <dgm:cxn modelId="{65A25984-F66A-41B6-9D06-35C58F4285B0}" type="presParOf" srcId="{786A2F6C-9ECF-4180-89A6-5554B4836C66}" destId="{57396EF0-9208-46DD-8F47-5C3F19EAD16F}"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83B1F4-B7D3-4B37-87D1-32A90A2463DB}">
      <dsp:nvSpPr>
        <dsp:cNvPr id="0" name=""/>
        <dsp:cNvSpPr/>
      </dsp:nvSpPr>
      <dsp:spPr>
        <a:xfrm>
          <a:off x="627" y="0"/>
          <a:ext cx="1632614" cy="29150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Schools </a:t>
          </a:r>
        </a:p>
        <a:p>
          <a:pPr marL="0" lvl="0" indent="0" algn="ctr" defTabSz="755650">
            <a:lnSpc>
              <a:spcPct val="90000"/>
            </a:lnSpc>
            <a:spcBef>
              <a:spcPct val="0"/>
            </a:spcBef>
            <a:spcAft>
              <a:spcPct val="35000"/>
            </a:spcAft>
            <a:buNone/>
          </a:pPr>
          <a:r>
            <a:rPr lang="en-GB" sz="1700" kern="1200" dirty="0"/>
            <a:t>Direct Payments</a:t>
          </a:r>
        </a:p>
      </dsp:txBody>
      <dsp:txXfrm>
        <a:off x="627" y="0"/>
        <a:ext cx="1632614" cy="874505"/>
      </dsp:txXfrm>
    </dsp:sp>
    <dsp:sp modelId="{8B645A58-7D17-4867-A8BF-FDCFB8D6B8CE}">
      <dsp:nvSpPr>
        <dsp:cNvPr id="0" name=""/>
        <dsp:cNvSpPr/>
      </dsp:nvSpPr>
      <dsp:spPr>
        <a:xfrm>
          <a:off x="163889" y="875359"/>
          <a:ext cx="1306091" cy="878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dirty="0"/>
            <a:t>£1200 a year</a:t>
          </a:r>
        </a:p>
        <a:p>
          <a:pPr marL="0" lvl="0" indent="0" algn="ctr" defTabSz="444500">
            <a:lnSpc>
              <a:spcPct val="90000"/>
            </a:lnSpc>
            <a:spcBef>
              <a:spcPct val="0"/>
            </a:spcBef>
            <a:spcAft>
              <a:spcPct val="35000"/>
            </a:spcAft>
            <a:buNone/>
          </a:pPr>
          <a:r>
            <a:rPr lang="en-GB" sz="1000" kern="1200" dirty="0"/>
            <a:t>Sept: £500</a:t>
          </a:r>
        </a:p>
        <a:p>
          <a:pPr marL="0" lvl="0" indent="0" algn="ctr" defTabSz="444500">
            <a:lnSpc>
              <a:spcPct val="90000"/>
            </a:lnSpc>
            <a:spcBef>
              <a:spcPct val="0"/>
            </a:spcBef>
            <a:spcAft>
              <a:spcPct val="35000"/>
            </a:spcAft>
            <a:buNone/>
          </a:pPr>
          <a:r>
            <a:rPr lang="en-GB" sz="1000" kern="1200" dirty="0"/>
            <a:t>Jan: £400 </a:t>
          </a:r>
        </a:p>
        <a:p>
          <a:pPr marL="0" lvl="0" indent="0" algn="ctr" defTabSz="444500">
            <a:lnSpc>
              <a:spcPct val="90000"/>
            </a:lnSpc>
            <a:spcBef>
              <a:spcPct val="0"/>
            </a:spcBef>
            <a:spcAft>
              <a:spcPct val="35000"/>
            </a:spcAft>
            <a:buNone/>
          </a:pPr>
          <a:r>
            <a:rPr lang="en-GB" sz="1000" kern="1200" dirty="0"/>
            <a:t>April: £300</a:t>
          </a:r>
        </a:p>
      </dsp:txBody>
      <dsp:txXfrm>
        <a:off x="189632" y="901102"/>
        <a:ext cx="1254605" cy="827432"/>
      </dsp:txXfrm>
    </dsp:sp>
    <dsp:sp modelId="{C93C7CAF-92AA-402E-809D-0FCE1B47BA39}">
      <dsp:nvSpPr>
        <dsp:cNvPr id="0" name=""/>
        <dsp:cNvSpPr/>
      </dsp:nvSpPr>
      <dsp:spPr>
        <a:xfrm>
          <a:off x="163889" y="1889495"/>
          <a:ext cx="1306091" cy="878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dirty="0"/>
            <a:t>Schools allocate support in line with needs identified in PEP</a:t>
          </a:r>
        </a:p>
      </dsp:txBody>
      <dsp:txXfrm>
        <a:off x="189632" y="1915238"/>
        <a:ext cx="1254605" cy="827432"/>
      </dsp:txXfrm>
    </dsp:sp>
    <dsp:sp modelId="{BCEB4419-022B-4A70-80C3-84A2B87B184E}">
      <dsp:nvSpPr>
        <dsp:cNvPr id="0" name=""/>
        <dsp:cNvSpPr/>
      </dsp:nvSpPr>
      <dsp:spPr>
        <a:xfrm>
          <a:off x="1755688" y="0"/>
          <a:ext cx="1632614" cy="29150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Extra Support</a:t>
          </a:r>
        </a:p>
      </dsp:txBody>
      <dsp:txXfrm>
        <a:off x="1755688" y="0"/>
        <a:ext cx="1632614" cy="874505"/>
      </dsp:txXfrm>
    </dsp:sp>
    <dsp:sp modelId="{91C50C4E-F8BB-4665-A99F-B556F3820187}">
      <dsp:nvSpPr>
        <dsp:cNvPr id="0" name=""/>
        <dsp:cNvSpPr/>
      </dsp:nvSpPr>
      <dsp:spPr>
        <a:xfrm>
          <a:off x="1918949" y="875359"/>
          <a:ext cx="1306091" cy="878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dirty="0"/>
            <a:t>The HIVE Team Enhanced Offer</a:t>
          </a:r>
        </a:p>
      </dsp:txBody>
      <dsp:txXfrm>
        <a:off x="1944692" y="901102"/>
        <a:ext cx="1254605" cy="827432"/>
      </dsp:txXfrm>
    </dsp:sp>
    <dsp:sp modelId="{21EA6539-C6C7-4B7E-8CB0-33718EE8AB58}">
      <dsp:nvSpPr>
        <dsp:cNvPr id="0" name=""/>
        <dsp:cNvSpPr/>
      </dsp:nvSpPr>
      <dsp:spPr>
        <a:xfrm>
          <a:off x="1918949" y="1889495"/>
          <a:ext cx="1306091" cy="878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dirty="0"/>
            <a:t>Academic support, therapeutic support, training, advice and guidance</a:t>
          </a:r>
        </a:p>
      </dsp:txBody>
      <dsp:txXfrm>
        <a:off x="1944692" y="1915238"/>
        <a:ext cx="1254605" cy="827432"/>
      </dsp:txXfrm>
    </dsp:sp>
    <dsp:sp modelId="{3BFEBEDA-EF4F-4330-8C7D-D445361E1BED}">
      <dsp:nvSpPr>
        <dsp:cNvPr id="0" name=""/>
        <dsp:cNvSpPr/>
      </dsp:nvSpPr>
      <dsp:spPr>
        <a:xfrm>
          <a:off x="3510748" y="0"/>
          <a:ext cx="1632614" cy="291501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Extra Funding</a:t>
          </a:r>
        </a:p>
      </dsp:txBody>
      <dsp:txXfrm>
        <a:off x="3510748" y="0"/>
        <a:ext cx="1632614" cy="874505"/>
      </dsp:txXfrm>
    </dsp:sp>
    <dsp:sp modelId="{0848E14B-9863-4FC2-9BFF-7CDD51DB51BC}">
      <dsp:nvSpPr>
        <dsp:cNvPr id="0" name=""/>
        <dsp:cNvSpPr/>
      </dsp:nvSpPr>
      <dsp:spPr>
        <a:xfrm>
          <a:off x="3674010" y="875359"/>
          <a:ext cx="1306091" cy="878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dirty="0"/>
            <a:t>Crisis Support</a:t>
          </a:r>
        </a:p>
        <a:p>
          <a:pPr marL="0" lvl="0" indent="0" algn="ctr" defTabSz="444500">
            <a:lnSpc>
              <a:spcPct val="90000"/>
            </a:lnSpc>
            <a:spcBef>
              <a:spcPct val="0"/>
            </a:spcBef>
            <a:spcAft>
              <a:spcPct val="35000"/>
            </a:spcAft>
            <a:buNone/>
          </a:pPr>
          <a:r>
            <a:rPr lang="en-GB" sz="1000" kern="1200" dirty="0"/>
            <a:t>Resource Allocation Panel</a:t>
          </a:r>
        </a:p>
        <a:p>
          <a:pPr marL="0" lvl="0" indent="0" algn="ctr" defTabSz="444500">
            <a:lnSpc>
              <a:spcPct val="90000"/>
            </a:lnSpc>
            <a:spcBef>
              <a:spcPct val="0"/>
            </a:spcBef>
            <a:spcAft>
              <a:spcPct val="35000"/>
            </a:spcAft>
            <a:buNone/>
          </a:pPr>
          <a:r>
            <a:rPr lang="en-GB" sz="1000" kern="1200" dirty="0"/>
            <a:t>Enrichment Activities</a:t>
          </a:r>
        </a:p>
      </dsp:txBody>
      <dsp:txXfrm>
        <a:off x="3699753" y="901102"/>
        <a:ext cx="1254605" cy="827432"/>
      </dsp:txXfrm>
    </dsp:sp>
    <dsp:sp modelId="{57396EF0-9208-46DD-8F47-5C3F19EAD16F}">
      <dsp:nvSpPr>
        <dsp:cNvPr id="0" name=""/>
        <dsp:cNvSpPr/>
      </dsp:nvSpPr>
      <dsp:spPr>
        <a:xfrm>
          <a:off x="3674010" y="1889495"/>
          <a:ext cx="1306091" cy="8789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dirty="0"/>
            <a:t>Bespoke, individualised, according to need</a:t>
          </a:r>
        </a:p>
      </dsp:txBody>
      <dsp:txXfrm>
        <a:off x="3699753" y="1915238"/>
        <a:ext cx="1254605" cy="8274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jpic2206</dc:creator>
  <cp:lastModifiedBy>Jane Pickthall</cp:lastModifiedBy>
  <cp:revision>6</cp:revision>
  <cp:lastPrinted>2018-04-20T14:35:00Z</cp:lastPrinted>
  <dcterms:created xsi:type="dcterms:W3CDTF">2020-10-02T10:12:00Z</dcterms:created>
  <dcterms:modified xsi:type="dcterms:W3CDTF">2020-10-23T08:24:00Z</dcterms:modified>
</cp:coreProperties>
</file>