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F420" w14:textId="4CC988A5" w:rsidR="001C54F0" w:rsidRDefault="00EC75F1">
      <w:r>
        <w:rPr>
          <w:noProof/>
        </w:rPr>
        <w:pict w14:anchorId="6A8BFBA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15pt;margin-top:-59.5pt;width:77.55pt;height:71.1pt;z-index:251659264" stroked="f">
            <v:textbox>
              <w:txbxContent>
                <w:p w14:paraId="3C4B1120" w14:textId="7EA8A63D" w:rsidR="00193E73" w:rsidRDefault="00193E73">
                  <w:r>
                    <w:rPr>
                      <w:noProof/>
                    </w:rPr>
                    <w:drawing>
                      <wp:inline distT="0" distB="0" distL="0" distR="0" wp14:anchorId="26FE675A" wp14:editId="5CFD7F7A">
                        <wp:extent cx="814111" cy="794363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623" cy="826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513339E">
          <v:shape id="_x0000_s1026" type="#_x0000_t202" style="position:absolute;margin-left:435.5pt;margin-top:-63.1pt;width:75.6pt;height:83.9pt;z-index:251658240" stroked="f">
            <v:textbox>
              <w:txbxContent>
                <w:p w14:paraId="2FE044EF" w14:textId="55023F48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Post 16</w:t>
                  </w:r>
                  <w:r w:rsidR="008663EB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 xml:space="preserve"> PEP</w:t>
                  </w:r>
                </w:p>
                <w:p w14:paraId="5D4D3E84" w14:textId="764F05D2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Young Person’s Views</w:t>
                  </w:r>
                </w:p>
                <w:p w14:paraId="1DE14238" w14:textId="4A2965D4" w:rsidR="00193E73" w:rsidRPr="003A5741" w:rsidRDefault="00193E73">
                  <w:pPr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</w:pPr>
                  <w:r w:rsidRPr="003A574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Autumn 202</w:t>
                  </w:r>
                  <w:r w:rsidR="00EC75F1">
                    <w:rPr>
                      <w:rFonts w:ascii="Gill Sans MT Ext Condensed Bold" w:hAnsi="Gill Sans MT Ext Condensed Bold"/>
                      <w:color w:val="D65914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5151D" w14:paraId="3A5DFF8F" w14:textId="77777777" w:rsidTr="002A0792">
        <w:tc>
          <w:tcPr>
            <w:tcW w:w="2660" w:type="dxa"/>
          </w:tcPr>
          <w:p w14:paraId="72DA1BB3" w14:textId="77777777" w:rsidR="0005151D" w:rsidRPr="00193E73" w:rsidRDefault="0005151D" w:rsidP="00193E73">
            <w:pPr>
              <w:rPr>
                <w:rFonts w:ascii="Gill Sans MT" w:hAnsi="Gill Sans MT"/>
                <w:color w:val="002060"/>
              </w:rPr>
            </w:pPr>
            <w:r w:rsidRPr="00193E73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582" w:type="dxa"/>
          </w:tcPr>
          <w:p w14:paraId="3465A454" w14:textId="77777777" w:rsidR="0005151D" w:rsidRDefault="0005151D" w:rsidP="00193E73"/>
        </w:tc>
      </w:tr>
      <w:tr w:rsidR="0005151D" w14:paraId="75575C66" w14:textId="77777777" w:rsidTr="002A0792">
        <w:tc>
          <w:tcPr>
            <w:tcW w:w="2660" w:type="dxa"/>
          </w:tcPr>
          <w:p w14:paraId="4321F102" w14:textId="77777777" w:rsidR="0005151D" w:rsidRPr="00193E73" w:rsidRDefault="0005151D" w:rsidP="00193E73">
            <w:pPr>
              <w:rPr>
                <w:rFonts w:ascii="Gill Sans MT" w:hAnsi="Gill Sans MT"/>
                <w:color w:val="002060"/>
              </w:rPr>
            </w:pPr>
            <w:r w:rsidRPr="00193E73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582" w:type="dxa"/>
          </w:tcPr>
          <w:p w14:paraId="0827AE53" w14:textId="77777777" w:rsidR="0005151D" w:rsidRDefault="0005151D" w:rsidP="00193E73"/>
        </w:tc>
      </w:tr>
    </w:tbl>
    <w:p w14:paraId="2C81BCAA" w14:textId="082F90FD" w:rsidR="00193E73" w:rsidRDefault="00193E73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193E73" w14:paraId="7118BA4A" w14:textId="77777777" w:rsidTr="002A0792">
        <w:tc>
          <w:tcPr>
            <w:tcW w:w="9242" w:type="dxa"/>
          </w:tcPr>
          <w:p w14:paraId="3F6DC483" w14:textId="373040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are you studying this year?</w:t>
            </w:r>
            <w:r w:rsid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 At what level?</w:t>
            </w:r>
          </w:p>
        </w:tc>
      </w:tr>
      <w:tr w:rsidR="00193E73" w14:paraId="5AAE7A76" w14:textId="77777777" w:rsidTr="002A0792">
        <w:tc>
          <w:tcPr>
            <w:tcW w:w="9242" w:type="dxa"/>
          </w:tcPr>
          <w:p w14:paraId="22C7A1E2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8117D99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CAFADE1" w14:textId="1EECA8B9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08312FE7" w14:textId="77777777" w:rsidTr="002A0792">
        <w:tc>
          <w:tcPr>
            <w:tcW w:w="9242" w:type="dxa"/>
          </w:tcPr>
          <w:p w14:paraId="729CE605" w14:textId="7B37F2A4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are you enjoying about it?</w:t>
            </w:r>
          </w:p>
        </w:tc>
      </w:tr>
      <w:tr w:rsidR="00193E73" w14:paraId="4F5017A0" w14:textId="77777777" w:rsidTr="002A0792">
        <w:tc>
          <w:tcPr>
            <w:tcW w:w="9242" w:type="dxa"/>
          </w:tcPr>
          <w:p w14:paraId="342295F5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69F1F3B" w14:textId="520C56DC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E6D0E90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2075B8D" w14:textId="5125EA6C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7CD321A5" w14:textId="77777777" w:rsidTr="002A0792">
        <w:tc>
          <w:tcPr>
            <w:tcW w:w="9242" w:type="dxa"/>
          </w:tcPr>
          <w:p w14:paraId="4EA72213" w14:textId="0BFE9D52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not happy about or worried about?</w:t>
            </w:r>
          </w:p>
        </w:tc>
      </w:tr>
      <w:tr w:rsidR="00193E73" w14:paraId="0E713BA0" w14:textId="77777777" w:rsidTr="002A0792">
        <w:tc>
          <w:tcPr>
            <w:tcW w:w="9242" w:type="dxa"/>
          </w:tcPr>
          <w:p w14:paraId="765DE3AD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0B8A62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B2F45BB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ABEA29D" w14:textId="78D47F94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611349A7" w14:textId="77777777" w:rsidTr="002A0792">
        <w:tc>
          <w:tcPr>
            <w:tcW w:w="9242" w:type="dxa"/>
          </w:tcPr>
          <w:p w14:paraId="290933C1" w14:textId="5B4AF39C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are you hoping to do after this course? </w:t>
            </w:r>
          </w:p>
        </w:tc>
      </w:tr>
      <w:tr w:rsidR="00193E73" w14:paraId="07BDE944" w14:textId="77777777" w:rsidTr="002A0792">
        <w:tc>
          <w:tcPr>
            <w:tcW w:w="9242" w:type="dxa"/>
          </w:tcPr>
          <w:p w14:paraId="29BD7DE6" w14:textId="3A9FBFB2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Next:</w:t>
            </w:r>
          </w:p>
          <w:p w14:paraId="1D89D8B9" w14:textId="4C4BE881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72378A7" w14:textId="46D865B3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6C2655B" w14:textId="0CBD881E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In 5 </w:t>
            </w:r>
            <w:proofErr w:type="spellStart"/>
            <w:proofErr w:type="gramStart"/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years</w:t>
            </w:r>
            <w:proofErr w:type="gramEnd"/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 time</w:t>
            </w:r>
            <w:proofErr w:type="spellEnd"/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:</w:t>
            </w:r>
          </w:p>
          <w:p w14:paraId="6DDB97F3" w14:textId="777777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8632C12" w14:textId="7777777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BFD8401" w14:textId="1C61360C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56D9DD1C" w14:textId="77777777" w:rsidTr="002A0792">
        <w:tc>
          <w:tcPr>
            <w:tcW w:w="9242" w:type="dxa"/>
          </w:tcPr>
          <w:p w14:paraId="31B0632F" w14:textId="58306E97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Have you got what you need to access online learning at home if needed?</w:t>
            </w:r>
          </w:p>
        </w:tc>
      </w:tr>
      <w:tr w:rsidR="00193E73" w14:paraId="74B44D91" w14:textId="77777777" w:rsidTr="002A0792">
        <w:tc>
          <w:tcPr>
            <w:tcW w:w="9242" w:type="dxa"/>
          </w:tcPr>
          <w:p w14:paraId="5CAF1878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399921" w14:textId="0AF4640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683A97D9" w14:textId="77777777" w:rsidTr="002A0792">
        <w:tc>
          <w:tcPr>
            <w:tcW w:w="9242" w:type="dxa"/>
          </w:tcPr>
          <w:p w14:paraId="7F046F9B" w14:textId="029F0BEB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helps you to concentrate in class? At home? </w:t>
            </w:r>
          </w:p>
        </w:tc>
      </w:tr>
      <w:tr w:rsidR="00193E73" w14:paraId="469675ED" w14:textId="77777777" w:rsidTr="002A0792">
        <w:tc>
          <w:tcPr>
            <w:tcW w:w="9242" w:type="dxa"/>
          </w:tcPr>
          <w:p w14:paraId="7C1AC1BE" w14:textId="23C89184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0834C78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08B0BDD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1737D31" w14:textId="2F92DF3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73D468AD" w14:textId="77777777" w:rsidTr="002A0792">
        <w:tc>
          <w:tcPr>
            <w:tcW w:w="9242" w:type="dxa"/>
          </w:tcPr>
          <w:p w14:paraId="1536D6A0" w14:textId="40BE66F5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What can others do to help you? (Friends, staff at education provision, carer, social worker, HIVE Team)</w:t>
            </w:r>
          </w:p>
        </w:tc>
      </w:tr>
      <w:tr w:rsidR="00193E73" w14:paraId="3AB30B7B" w14:textId="77777777" w:rsidTr="002A0792">
        <w:tc>
          <w:tcPr>
            <w:tcW w:w="9242" w:type="dxa"/>
          </w:tcPr>
          <w:p w14:paraId="4F8CF868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40776A6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97222EF" w14:textId="2819776E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93E73" w14:paraId="35921939" w14:textId="77777777" w:rsidTr="002A0792">
        <w:tc>
          <w:tcPr>
            <w:tcW w:w="9242" w:type="dxa"/>
          </w:tcPr>
          <w:p w14:paraId="1B26AB9B" w14:textId="6ECC6945" w:rsidR="00193E73" w:rsidRPr="002A0792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2A0792">
              <w:rPr>
                <w:rFonts w:ascii="Gill Sans MT" w:hAnsi="Gill Sans MT"/>
                <w:color w:val="002060"/>
                <w:sz w:val="24"/>
                <w:szCs w:val="24"/>
              </w:rPr>
              <w:t>Anything else you wish to mention?</w:t>
            </w:r>
          </w:p>
        </w:tc>
      </w:tr>
      <w:tr w:rsidR="00193E73" w14:paraId="152B8530" w14:textId="77777777" w:rsidTr="002A0792">
        <w:tc>
          <w:tcPr>
            <w:tcW w:w="9242" w:type="dxa"/>
          </w:tcPr>
          <w:p w14:paraId="417125A0" w14:textId="77777777" w:rsidR="00193E73" w:rsidRDefault="00193E7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689ACB0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9A13B11" w14:textId="6152FBEB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975005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2E4CF2D" w14:textId="77777777" w:rsid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190A58B" w14:textId="7963C0B5" w:rsidR="002A0792" w:rsidRPr="002A0792" w:rsidRDefault="002A079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2597D844" w14:textId="77777777" w:rsidR="00577AE9" w:rsidRDefault="00577AE9"/>
    <w:sectPr w:rsidR="0057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51D"/>
    <w:rsid w:val="0005151D"/>
    <w:rsid w:val="000701D0"/>
    <w:rsid w:val="00193E73"/>
    <w:rsid w:val="001C54F0"/>
    <w:rsid w:val="002A0792"/>
    <w:rsid w:val="003A5741"/>
    <w:rsid w:val="00577AE9"/>
    <w:rsid w:val="008663EB"/>
    <w:rsid w:val="00B315F6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3B3F81"/>
  <w15:chartTrackingRefBased/>
  <w15:docId w15:val="{70748823-6BEE-4622-B9E3-D8E8616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2021-09-09T11:15:00Z</dcterms:created>
  <dcterms:modified xsi:type="dcterms:W3CDTF">2021-09-09T11:15:00Z</dcterms:modified>
</cp:coreProperties>
</file>