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6DF8" w14:textId="4945FA43" w:rsidR="009366E1" w:rsidRPr="005161E7" w:rsidRDefault="00881481" w:rsidP="0037746E">
      <w:pPr>
        <w:jc w:val="center"/>
        <w:rPr>
          <w:rFonts w:ascii="Poppins" w:hAnsi="Poppins" w:cs="Poppins"/>
          <w:b/>
          <w:bCs/>
          <w:color w:val="000000" w:themeColor="text1"/>
          <w:sz w:val="24"/>
          <w:szCs w:val="24"/>
          <w:u w:val="single"/>
        </w:rPr>
      </w:pP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  <w:u w:val="single"/>
        </w:rPr>
        <w:t>Personal Education Plans (PEPs)</w:t>
      </w:r>
    </w:p>
    <w:p w14:paraId="06EC3154" w14:textId="67FDEF42" w:rsidR="00881481" w:rsidRPr="005161E7" w:rsidRDefault="0037746E">
      <w:pPr>
        <w:rPr>
          <w:rFonts w:ascii="Poppins" w:hAnsi="Poppins" w:cs="Poppins"/>
          <w:b/>
          <w:bCs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What is a PEP?</w:t>
      </w:r>
    </w:p>
    <w:p w14:paraId="5D1BEF17" w14:textId="6C7CB1C0" w:rsidR="00881481" w:rsidRPr="005161E7" w:rsidRDefault="00881481">
      <w:pPr>
        <w:rPr>
          <w:rFonts w:ascii="Poppins" w:hAnsi="Poppins" w:cs="Poppins"/>
          <w:color w:val="000000" w:themeColor="text1"/>
          <w:sz w:val="24"/>
          <w:szCs w:val="24"/>
          <w:shd w:val="clear" w:color="auto" w:fill="FFFFFF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  <w:shd w:val="clear" w:color="auto" w:fill="FFFFFF"/>
        </w:rPr>
        <w:t>A PEP is a statutory requirement for children in care.  PEPs ensure that a record is maintained regarding the child’s educational progress and thus it forms an integral part of the child</w:t>
      </w:r>
      <w:r w:rsidR="00A954EB" w:rsidRPr="005161E7">
        <w:rPr>
          <w:rFonts w:ascii="Poppins" w:hAnsi="Poppins" w:cs="Poppins"/>
          <w:color w:val="000000" w:themeColor="text1"/>
          <w:sz w:val="24"/>
          <w:szCs w:val="24"/>
          <w:shd w:val="clear" w:color="auto" w:fill="FFFFFF"/>
        </w:rPr>
        <w:t xml:space="preserve"> or young person’s</w:t>
      </w:r>
      <w:r w:rsidRPr="005161E7">
        <w:rPr>
          <w:rFonts w:ascii="Poppins" w:hAnsi="Poppins" w:cs="Poppins"/>
          <w:color w:val="000000" w:themeColor="text1"/>
          <w:sz w:val="24"/>
          <w:szCs w:val="24"/>
          <w:shd w:val="clear" w:color="auto" w:fill="FFFFFF"/>
        </w:rPr>
        <w:t xml:space="preserve"> overall care plan. The PEP should detail what needs to happen </w:t>
      </w:r>
      <w:proofErr w:type="gramStart"/>
      <w:r w:rsidRPr="005161E7">
        <w:rPr>
          <w:rFonts w:ascii="Poppins" w:hAnsi="Poppins" w:cs="Poppins"/>
          <w:color w:val="000000" w:themeColor="text1"/>
          <w:sz w:val="24"/>
          <w:szCs w:val="24"/>
          <w:shd w:val="clear" w:color="auto" w:fill="FFFFFF"/>
        </w:rPr>
        <w:t>in order for</w:t>
      </w:r>
      <w:proofErr w:type="gramEnd"/>
      <w:r w:rsidRPr="005161E7">
        <w:rPr>
          <w:rFonts w:ascii="Poppins" w:hAnsi="Poppins" w:cs="Poppins"/>
          <w:color w:val="000000" w:themeColor="text1"/>
          <w:sz w:val="24"/>
          <w:szCs w:val="24"/>
          <w:shd w:val="clear" w:color="auto" w:fill="FFFFFF"/>
        </w:rPr>
        <w:t xml:space="preserve"> the looked after child </w:t>
      </w:r>
      <w:r w:rsidR="00A954EB" w:rsidRPr="005161E7">
        <w:rPr>
          <w:rFonts w:ascii="Poppins" w:hAnsi="Poppins" w:cs="Poppins"/>
          <w:color w:val="000000" w:themeColor="text1"/>
          <w:sz w:val="24"/>
          <w:szCs w:val="24"/>
          <w:shd w:val="clear" w:color="auto" w:fill="FFFFFF"/>
        </w:rPr>
        <w:t xml:space="preserve">or young person </w:t>
      </w:r>
      <w:r w:rsidRPr="005161E7">
        <w:rPr>
          <w:rFonts w:ascii="Poppins" w:hAnsi="Poppins" w:cs="Poppins"/>
          <w:color w:val="000000" w:themeColor="text1"/>
          <w:sz w:val="24"/>
          <w:szCs w:val="24"/>
          <w:shd w:val="clear" w:color="auto" w:fill="FFFFFF"/>
        </w:rPr>
        <w:t xml:space="preserve">to </w:t>
      </w:r>
      <w:r w:rsidR="00A954EB" w:rsidRPr="005161E7">
        <w:rPr>
          <w:rFonts w:ascii="Poppins" w:hAnsi="Poppins" w:cs="Poppins"/>
          <w:color w:val="000000" w:themeColor="text1"/>
          <w:sz w:val="24"/>
          <w:szCs w:val="24"/>
          <w:shd w:val="clear" w:color="auto" w:fill="FFFFFF"/>
        </w:rPr>
        <w:t>succeed in their education, training and employment</w:t>
      </w:r>
      <w:r w:rsidRPr="005161E7">
        <w:rPr>
          <w:rFonts w:ascii="Poppins" w:hAnsi="Poppins" w:cs="Poppins"/>
          <w:color w:val="000000" w:themeColor="text1"/>
          <w:sz w:val="24"/>
          <w:szCs w:val="24"/>
          <w:shd w:val="clear" w:color="auto" w:fill="FFFFFF"/>
        </w:rPr>
        <w:t>. The Local Authority are under a duty to ensure that the PEP fully reflects the educational needs of the child</w:t>
      </w:r>
      <w:r w:rsidR="00A954EB" w:rsidRPr="005161E7">
        <w:rPr>
          <w:rFonts w:ascii="Poppins" w:hAnsi="Poppins" w:cs="Poppins"/>
          <w:color w:val="000000" w:themeColor="text1"/>
          <w:sz w:val="24"/>
          <w:szCs w:val="24"/>
          <w:shd w:val="clear" w:color="auto" w:fill="FFFFFF"/>
        </w:rPr>
        <w:t xml:space="preserve"> or young person</w:t>
      </w:r>
      <w:r w:rsidRPr="005161E7">
        <w:rPr>
          <w:rFonts w:ascii="Poppins" w:hAnsi="Poppins" w:cs="Poppins"/>
          <w:color w:val="000000" w:themeColor="text1"/>
          <w:sz w:val="24"/>
          <w:szCs w:val="24"/>
          <w:shd w:val="clear" w:color="auto" w:fill="FFFFFF"/>
        </w:rPr>
        <w:t>, remains relevant to the child</w:t>
      </w:r>
      <w:r w:rsidR="00A954EB" w:rsidRPr="005161E7">
        <w:rPr>
          <w:rFonts w:ascii="Poppins" w:hAnsi="Poppins" w:cs="Poppins"/>
          <w:color w:val="000000" w:themeColor="text1"/>
          <w:sz w:val="24"/>
          <w:szCs w:val="24"/>
          <w:shd w:val="clear" w:color="auto" w:fill="FFFFFF"/>
        </w:rPr>
        <w:t xml:space="preserve"> or young person’s </w:t>
      </w:r>
      <w:r w:rsidRPr="005161E7">
        <w:rPr>
          <w:rFonts w:ascii="Poppins" w:hAnsi="Poppins" w:cs="Poppins"/>
          <w:color w:val="000000" w:themeColor="text1"/>
          <w:sz w:val="24"/>
          <w:szCs w:val="24"/>
          <w:shd w:val="clear" w:color="auto" w:fill="FFFFFF"/>
        </w:rPr>
        <w:t>age, ability and aptitude, and is implemented effectively. </w:t>
      </w:r>
    </w:p>
    <w:p w14:paraId="43C36E6D" w14:textId="037B5203" w:rsidR="0037746E" w:rsidRPr="005161E7" w:rsidRDefault="0037746E">
      <w:pPr>
        <w:rPr>
          <w:rFonts w:ascii="Poppins" w:hAnsi="Poppins" w:cs="Poppins"/>
          <w:b/>
          <w:bCs/>
          <w:color w:val="000000" w:themeColor="text1"/>
          <w:sz w:val="24"/>
          <w:szCs w:val="24"/>
          <w:shd w:val="clear" w:color="auto" w:fill="FFFFFF"/>
        </w:rPr>
      </w:pP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  <w:shd w:val="clear" w:color="auto" w:fill="FFFFFF"/>
        </w:rPr>
        <w:t>North Tyneside PEPs</w:t>
      </w:r>
    </w:p>
    <w:p w14:paraId="2082985C" w14:textId="77777777" w:rsidR="00A954EB" w:rsidRPr="005161E7" w:rsidRDefault="00881481" w:rsidP="00932DCA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  <w:shd w:val="clear" w:color="auto" w:fill="FFFFFF"/>
        </w:rPr>
        <w:t xml:space="preserve">For </w:t>
      </w:r>
      <w:r w:rsidR="00932DCA" w:rsidRPr="005161E7">
        <w:rPr>
          <w:rFonts w:ascii="Poppins" w:hAnsi="Poppins" w:cs="Poppins"/>
          <w:color w:val="000000" w:themeColor="text1"/>
          <w:sz w:val="24"/>
          <w:szCs w:val="24"/>
          <w:shd w:val="clear" w:color="auto" w:fill="FFFFFF"/>
        </w:rPr>
        <w:t xml:space="preserve">North Tyneside’s children in care, </w:t>
      </w:r>
      <w:r w:rsidR="006239EC" w:rsidRPr="005161E7">
        <w:rPr>
          <w:rFonts w:ascii="Poppins" w:hAnsi="Poppins" w:cs="Poppins"/>
          <w:color w:val="000000" w:themeColor="text1"/>
          <w:sz w:val="24"/>
          <w:szCs w:val="24"/>
          <w:shd w:val="clear" w:color="auto" w:fill="FFFFFF"/>
        </w:rPr>
        <w:t>t</w:t>
      </w:r>
      <w:r w:rsidR="00932DCA" w:rsidRPr="005161E7">
        <w:rPr>
          <w:rFonts w:ascii="Poppins" w:hAnsi="Poppins" w:cs="Poppins"/>
          <w:color w:val="000000" w:themeColor="text1"/>
          <w:sz w:val="24"/>
          <w:szCs w:val="24"/>
        </w:rPr>
        <w:t>here is a single document for each education phase</w:t>
      </w:r>
      <w:r w:rsidR="00A954EB" w:rsidRPr="005161E7">
        <w:rPr>
          <w:rFonts w:ascii="Poppins" w:hAnsi="Poppins" w:cs="Poppins"/>
          <w:color w:val="000000" w:themeColor="text1"/>
          <w:sz w:val="24"/>
          <w:szCs w:val="24"/>
        </w:rPr>
        <w:t>:</w:t>
      </w:r>
    </w:p>
    <w:p w14:paraId="783F50B1" w14:textId="77777777" w:rsidR="00A954EB" w:rsidRPr="005161E7" w:rsidRDefault="00932DCA" w:rsidP="00932DCA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Nursery</w:t>
      </w:r>
      <w:r w:rsidR="00A954EB"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 xml:space="preserve"> – term following 3</w:t>
      </w:r>
      <w:r w:rsidR="00A954EB" w:rsidRPr="005161E7">
        <w:rPr>
          <w:rFonts w:ascii="Poppins" w:hAnsi="Poppins" w:cs="Poppins"/>
          <w:b/>
          <w:bCs/>
          <w:color w:val="000000" w:themeColor="text1"/>
          <w:sz w:val="24"/>
          <w:szCs w:val="24"/>
          <w:vertAlign w:val="superscript"/>
        </w:rPr>
        <w:t>rd</w:t>
      </w:r>
      <w:r w:rsidR="00A954EB"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 xml:space="preserve"> birthday until start reception</w:t>
      </w:r>
    </w:p>
    <w:p w14:paraId="720CF0BF" w14:textId="77777777" w:rsidR="00A954EB" w:rsidRPr="005161E7" w:rsidRDefault="00932DCA" w:rsidP="00932DCA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Primary</w:t>
      </w:r>
      <w:r w:rsidR="00A954EB"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 xml:space="preserve"> – Reception to end of Year 6</w:t>
      </w:r>
    </w:p>
    <w:p w14:paraId="0A899470" w14:textId="77777777" w:rsidR="00A954EB" w:rsidRPr="005161E7" w:rsidRDefault="00932DCA" w:rsidP="00932DCA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Secondary</w:t>
      </w:r>
      <w:r w:rsidR="00A954EB"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 xml:space="preserve"> – Year 7 until end of Year 11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</w:t>
      </w:r>
    </w:p>
    <w:p w14:paraId="09AA0106" w14:textId="77777777" w:rsidR="00A954EB" w:rsidRPr="005161E7" w:rsidRDefault="00932DCA" w:rsidP="00932DCA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Post-16</w:t>
      </w:r>
      <w:r w:rsidR="00A954EB"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 xml:space="preserve"> – Yr 12 &amp; 13 up until 18</w:t>
      </w:r>
      <w:r w:rsidR="00A954EB" w:rsidRPr="005161E7">
        <w:rPr>
          <w:rFonts w:ascii="Poppins" w:hAnsi="Poppins" w:cs="Poppins"/>
          <w:b/>
          <w:bCs/>
          <w:color w:val="000000" w:themeColor="text1"/>
          <w:sz w:val="24"/>
          <w:szCs w:val="24"/>
          <w:vertAlign w:val="superscript"/>
        </w:rPr>
        <w:t>th</w:t>
      </w:r>
      <w:r w:rsidR="00A954EB"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 xml:space="preserve"> birthday</w:t>
      </w:r>
    </w:p>
    <w:p w14:paraId="64C5D4C3" w14:textId="5E0F1083" w:rsidR="00A954EB" w:rsidRPr="005161E7" w:rsidRDefault="00932DCA" w:rsidP="00932DCA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Re-engagement PEP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</w:t>
      </w:r>
      <w:r w:rsidR="00A954EB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– this is 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>for young people considered NEET (Not in Education, Employment or Training)</w:t>
      </w:r>
      <w:r w:rsidR="00A954EB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post-16 (Yr 12 &amp; 13) but can be used up until age 25. </w:t>
      </w:r>
    </w:p>
    <w:p w14:paraId="239ED589" w14:textId="14803A59" w:rsidR="00932DCA" w:rsidRPr="005161E7" w:rsidRDefault="00932DCA" w:rsidP="00932DCA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</w:rPr>
        <w:t>Choose the PEP document appropriate for the child’s age</w:t>
      </w:r>
      <w:r w:rsidR="002A5A45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and circumstances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>.</w:t>
      </w:r>
    </w:p>
    <w:p w14:paraId="31148988" w14:textId="77777777" w:rsidR="00A954EB" w:rsidRPr="005161E7" w:rsidRDefault="00A954EB" w:rsidP="00932DCA">
      <w:pPr>
        <w:rPr>
          <w:rFonts w:ascii="Poppins" w:hAnsi="Poppins" w:cs="Poppins"/>
          <w:b/>
          <w:bCs/>
          <w:color w:val="000000" w:themeColor="text1"/>
          <w:sz w:val="24"/>
          <w:szCs w:val="24"/>
        </w:rPr>
      </w:pPr>
    </w:p>
    <w:p w14:paraId="7B970834" w14:textId="02F94D3B" w:rsidR="0037746E" w:rsidRPr="005161E7" w:rsidRDefault="0037746E" w:rsidP="00932DCA">
      <w:pPr>
        <w:rPr>
          <w:rFonts w:ascii="Poppins" w:hAnsi="Poppins" w:cs="Poppins"/>
          <w:b/>
          <w:bCs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Where to Find PEP Documents</w:t>
      </w:r>
    </w:p>
    <w:p w14:paraId="71DDED0B" w14:textId="42DA8DF3" w:rsidR="00881481" w:rsidRPr="005161E7" w:rsidRDefault="00932DCA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</w:rPr>
        <w:t>All North Tyneside PEP</w:t>
      </w:r>
      <w:r w:rsidR="00683513" w:rsidRPr="005161E7">
        <w:rPr>
          <w:rFonts w:ascii="Poppins" w:hAnsi="Poppins" w:cs="Poppins"/>
          <w:color w:val="000000" w:themeColor="text1"/>
          <w:sz w:val="24"/>
          <w:szCs w:val="24"/>
        </w:rPr>
        <w:t>s and related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documents can be found online here:</w:t>
      </w:r>
    </w:p>
    <w:p w14:paraId="116510A2" w14:textId="7B5C80F3" w:rsidR="00881481" w:rsidRPr="005161E7" w:rsidRDefault="00932DCA">
      <w:pPr>
        <w:rPr>
          <w:rFonts w:ascii="Poppins" w:hAnsi="Poppins" w:cs="Poppins"/>
          <w:b/>
          <w:bCs/>
          <w:color w:val="000000" w:themeColor="text1"/>
          <w:sz w:val="24"/>
          <w:szCs w:val="24"/>
        </w:rPr>
      </w:pPr>
      <w:hyperlink r:id="rId4" w:history="1">
        <w:r w:rsidRPr="005161E7">
          <w:rPr>
            <w:rStyle w:val="Hyperlink"/>
            <w:rFonts w:ascii="Poppins" w:hAnsi="Poppins" w:cs="Poppins"/>
            <w:b/>
            <w:bCs/>
            <w:sz w:val="24"/>
            <w:szCs w:val="24"/>
          </w:rPr>
          <w:t>https://nthive.org.uk/virtual-school/</w:t>
        </w:r>
      </w:hyperlink>
    </w:p>
    <w:p w14:paraId="4ACB409E" w14:textId="77777777" w:rsidR="00A954EB" w:rsidRPr="005161E7" w:rsidRDefault="00A954EB" w:rsidP="00881481">
      <w:pPr>
        <w:rPr>
          <w:rFonts w:ascii="Poppins" w:hAnsi="Poppins" w:cs="Poppins"/>
          <w:b/>
          <w:bCs/>
          <w:color w:val="000000" w:themeColor="text1"/>
          <w:sz w:val="24"/>
          <w:szCs w:val="24"/>
        </w:rPr>
      </w:pPr>
    </w:p>
    <w:p w14:paraId="7EF87095" w14:textId="57F3BB6D" w:rsidR="0037746E" w:rsidRPr="005161E7" w:rsidRDefault="0016145B" w:rsidP="00881481">
      <w:pPr>
        <w:rPr>
          <w:rFonts w:ascii="Poppins" w:hAnsi="Poppins" w:cs="Poppins"/>
          <w:b/>
          <w:bCs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Timing</w:t>
      </w:r>
      <w:r w:rsidR="0037746E"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 xml:space="preserve"> of the PEP</w:t>
      </w:r>
    </w:p>
    <w:p w14:paraId="2398F7B8" w14:textId="77777777" w:rsidR="000B6E8A" w:rsidRPr="005161E7" w:rsidRDefault="00932DCA" w:rsidP="00881481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</w:rPr>
        <w:t>All PEP</w:t>
      </w:r>
      <w:r w:rsidR="00881481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document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s, except for the Re-engagement PEP, </w:t>
      </w:r>
      <w:r w:rsidR="00881481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will be used for the </w:t>
      </w:r>
      <w:r w:rsidR="002878C8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full </w:t>
      </w:r>
      <w:r w:rsidR="00881481" w:rsidRPr="005161E7">
        <w:rPr>
          <w:rFonts w:ascii="Poppins" w:hAnsi="Poppins" w:cs="Poppins"/>
          <w:color w:val="000000" w:themeColor="text1"/>
          <w:sz w:val="24"/>
          <w:szCs w:val="24"/>
        </w:rPr>
        <w:t>academic year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. </w:t>
      </w:r>
      <w:r w:rsidR="0037746E" w:rsidRPr="005161E7">
        <w:rPr>
          <w:rFonts w:ascii="Poppins" w:hAnsi="Poppins" w:cs="Poppins"/>
          <w:color w:val="000000" w:themeColor="text1"/>
          <w:sz w:val="24"/>
          <w:szCs w:val="24"/>
        </w:rPr>
        <w:t>The PEP</w:t>
      </w:r>
      <w:r w:rsidR="00881481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is </w:t>
      </w:r>
      <w:r w:rsidR="000B6E8A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now 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>split into</w:t>
      </w:r>
      <w:r w:rsidR="00881481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</w:t>
      </w:r>
      <w:r w:rsidR="000B6E8A" w:rsidRPr="005161E7">
        <w:rPr>
          <w:rFonts w:ascii="Poppins" w:hAnsi="Poppins" w:cs="Poppins"/>
          <w:color w:val="000000" w:themeColor="text1"/>
          <w:sz w:val="24"/>
          <w:szCs w:val="24"/>
        </w:rPr>
        <w:t>2</w:t>
      </w:r>
      <w:r w:rsidR="00881481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main </w:t>
      </w:r>
      <w:proofErr w:type="gramStart"/>
      <w:r w:rsidR="00881481" w:rsidRPr="005161E7">
        <w:rPr>
          <w:rFonts w:ascii="Poppins" w:hAnsi="Poppins" w:cs="Poppins"/>
          <w:color w:val="000000" w:themeColor="text1"/>
          <w:sz w:val="24"/>
          <w:szCs w:val="24"/>
        </w:rPr>
        <w:t>sections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>;</w:t>
      </w:r>
      <w:proofErr w:type="gramEnd"/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</w:t>
      </w:r>
    </w:p>
    <w:p w14:paraId="227B9FF3" w14:textId="381460C7" w:rsidR="000B6E8A" w:rsidRPr="005161E7" w:rsidRDefault="00932DCA" w:rsidP="00881481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Autumn Term</w:t>
      </w:r>
      <w:r w:rsidR="000B6E8A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– to be completed by </w:t>
      </w:r>
      <w:r w:rsidR="000B6E8A" w:rsidRPr="005161E7">
        <w:rPr>
          <w:rFonts w:ascii="Poppins" w:hAnsi="Poppins" w:cs="Poppins"/>
          <w:b/>
          <w:bCs/>
          <w:i/>
          <w:iCs/>
          <w:color w:val="000000" w:themeColor="text1"/>
          <w:sz w:val="24"/>
          <w:szCs w:val="24"/>
        </w:rPr>
        <w:t>5</w:t>
      </w:r>
      <w:r w:rsidR="000B6E8A" w:rsidRPr="005161E7">
        <w:rPr>
          <w:rFonts w:ascii="Poppins" w:hAnsi="Poppins" w:cs="Poppins"/>
          <w:b/>
          <w:bCs/>
          <w:i/>
          <w:iCs/>
          <w:color w:val="000000" w:themeColor="text1"/>
          <w:sz w:val="24"/>
          <w:szCs w:val="24"/>
          <w:vertAlign w:val="superscript"/>
        </w:rPr>
        <w:t>th</w:t>
      </w:r>
      <w:r w:rsidR="000B6E8A" w:rsidRPr="005161E7">
        <w:rPr>
          <w:rFonts w:ascii="Poppins" w:hAnsi="Poppins" w:cs="Poppins"/>
          <w:b/>
          <w:bCs/>
          <w:i/>
          <w:iCs/>
          <w:color w:val="000000" w:themeColor="text1"/>
          <w:sz w:val="24"/>
          <w:szCs w:val="24"/>
        </w:rPr>
        <w:t xml:space="preserve"> December 2025</w:t>
      </w:r>
    </w:p>
    <w:p w14:paraId="7504CC59" w14:textId="57057143" w:rsidR="000B6E8A" w:rsidRPr="005161E7" w:rsidRDefault="00932DCA" w:rsidP="00881481">
      <w:pPr>
        <w:rPr>
          <w:rFonts w:ascii="Poppins" w:hAnsi="Poppins" w:cs="Poppins"/>
          <w:color w:val="333333"/>
          <w:sz w:val="24"/>
          <w:szCs w:val="24"/>
          <w:shd w:val="clear" w:color="auto" w:fill="FFFFFF"/>
        </w:rPr>
      </w:pP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 xml:space="preserve">Spring </w:t>
      </w:r>
      <w:r w:rsidR="000B6E8A"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 xml:space="preserve">/ </w:t>
      </w: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Summer Term</w:t>
      </w:r>
      <w:r w:rsidR="000B6E8A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– to be completed between February half term and May half term. This academic year the dates to complete the PEP between are </w:t>
      </w:r>
      <w:r w:rsidR="000B6E8A" w:rsidRPr="005161E7">
        <w:rPr>
          <w:rFonts w:ascii="Poppins" w:hAnsi="Poppins" w:cs="Poppins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Monday 23 </w:t>
      </w:r>
      <w:r w:rsidR="000B6E8A" w:rsidRPr="005161E7">
        <w:rPr>
          <w:rFonts w:ascii="Poppins" w:hAnsi="Poppins" w:cs="Poppins"/>
          <w:b/>
          <w:bCs/>
          <w:i/>
          <w:iCs/>
          <w:color w:val="333333"/>
          <w:sz w:val="24"/>
          <w:szCs w:val="24"/>
          <w:shd w:val="clear" w:color="auto" w:fill="FFFFFF"/>
        </w:rPr>
        <w:lastRenderedPageBreak/>
        <w:t>February 2026 and Friday 22 May 2026</w:t>
      </w:r>
      <w:r w:rsidR="000B6E8A" w:rsidRPr="005161E7">
        <w:rPr>
          <w:rFonts w:ascii="Poppins" w:hAnsi="Poppins" w:cs="Poppins"/>
          <w:color w:val="333333"/>
          <w:sz w:val="24"/>
          <w:szCs w:val="24"/>
          <w:shd w:val="clear" w:color="auto" w:fill="FFFFFF"/>
        </w:rPr>
        <w:t xml:space="preserve">. Please consider the timing of this meeting to </w:t>
      </w:r>
      <w:proofErr w:type="gramStart"/>
      <w:r w:rsidR="000B6E8A" w:rsidRPr="005161E7">
        <w:rPr>
          <w:rFonts w:ascii="Poppins" w:hAnsi="Poppins" w:cs="Poppins"/>
          <w:color w:val="333333"/>
          <w:sz w:val="24"/>
          <w:szCs w:val="24"/>
          <w:shd w:val="clear" w:color="auto" w:fill="FFFFFF"/>
        </w:rPr>
        <w:t>take into account</w:t>
      </w:r>
      <w:proofErr w:type="gramEnd"/>
      <w:r w:rsidR="000B6E8A" w:rsidRPr="005161E7">
        <w:rPr>
          <w:rFonts w:ascii="Poppins" w:hAnsi="Poppins" w:cs="Poppins"/>
          <w:color w:val="333333"/>
          <w:sz w:val="24"/>
          <w:szCs w:val="24"/>
          <w:shd w:val="clear" w:color="auto" w:fill="FFFFFF"/>
        </w:rPr>
        <w:t xml:space="preserve"> school transitions, </w:t>
      </w:r>
      <w:r w:rsidR="0016145B" w:rsidRPr="005161E7">
        <w:rPr>
          <w:rFonts w:ascii="Poppins" w:hAnsi="Poppins" w:cs="Poppins"/>
          <w:color w:val="333333"/>
          <w:sz w:val="24"/>
          <w:szCs w:val="24"/>
          <w:shd w:val="clear" w:color="auto" w:fill="FFFFFF"/>
        </w:rPr>
        <w:t>end of key stage assessments, care plans etc.</w:t>
      </w:r>
    </w:p>
    <w:p w14:paraId="7E6DE933" w14:textId="233ADCE0" w:rsidR="0016145B" w:rsidRDefault="0016145B" w:rsidP="00881481">
      <w:pPr>
        <w:rPr>
          <w:rFonts w:ascii="Poppins" w:hAnsi="Poppins" w:cs="Poppins"/>
          <w:b/>
          <w:bCs/>
          <w:color w:val="333333"/>
          <w:sz w:val="24"/>
          <w:szCs w:val="24"/>
          <w:shd w:val="clear" w:color="auto" w:fill="FFFFFF"/>
        </w:rPr>
      </w:pPr>
      <w:r w:rsidRPr="005161E7">
        <w:rPr>
          <w:rFonts w:ascii="Poppins" w:hAnsi="Poppins" w:cs="Poppins"/>
          <w:b/>
          <w:bCs/>
          <w:color w:val="333333"/>
          <w:sz w:val="24"/>
          <w:szCs w:val="24"/>
          <w:shd w:val="clear" w:color="auto" w:fill="FFFFFF"/>
        </w:rPr>
        <w:t xml:space="preserve">January Data Check </w:t>
      </w:r>
      <w:r w:rsidRPr="005161E7">
        <w:rPr>
          <w:rFonts w:ascii="Poppins" w:hAnsi="Poppins" w:cs="Poppins"/>
          <w:color w:val="333333"/>
          <w:sz w:val="24"/>
          <w:szCs w:val="24"/>
          <w:shd w:val="clear" w:color="auto" w:fill="FFFFFF"/>
        </w:rPr>
        <w:t xml:space="preserve">– this will take place between </w:t>
      </w:r>
      <w:r w:rsidRPr="005161E7">
        <w:rPr>
          <w:rFonts w:ascii="Poppins" w:hAnsi="Poppins" w:cs="Poppins"/>
          <w:b/>
          <w:bCs/>
          <w:i/>
          <w:iCs/>
          <w:color w:val="333333"/>
          <w:sz w:val="24"/>
          <w:szCs w:val="24"/>
          <w:shd w:val="clear" w:color="auto" w:fill="FFFFFF"/>
        </w:rPr>
        <w:t>12</w:t>
      </w:r>
      <w:r w:rsidRPr="005161E7">
        <w:rPr>
          <w:rFonts w:ascii="Poppins" w:hAnsi="Poppins" w:cs="Poppins"/>
          <w:b/>
          <w:bCs/>
          <w:i/>
          <w:iCs/>
          <w:color w:val="333333"/>
          <w:sz w:val="24"/>
          <w:szCs w:val="24"/>
          <w:shd w:val="clear" w:color="auto" w:fill="FFFFFF"/>
          <w:vertAlign w:val="superscript"/>
        </w:rPr>
        <w:t>th</w:t>
      </w:r>
      <w:r w:rsidRPr="005161E7">
        <w:rPr>
          <w:rFonts w:ascii="Poppins" w:hAnsi="Poppins" w:cs="Poppins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– 23</w:t>
      </w:r>
      <w:r w:rsidRPr="005161E7">
        <w:rPr>
          <w:rFonts w:ascii="Poppins" w:hAnsi="Poppins" w:cs="Poppins"/>
          <w:b/>
          <w:bCs/>
          <w:i/>
          <w:iCs/>
          <w:color w:val="333333"/>
          <w:sz w:val="24"/>
          <w:szCs w:val="24"/>
          <w:shd w:val="clear" w:color="auto" w:fill="FFFFFF"/>
          <w:vertAlign w:val="superscript"/>
        </w:rPr>
        <w:t>rd</w:t>
      </w:r>
      <w:r w:rsidRPr="005161E7">
        <w:rPr>
          <w:rFonts w:ascii="Poppins" w:hAnsi="Poppins" w:cs="Poppins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January 2026</w:t>
      </w:r>
      <w:r w:rsidRPr="005161E7">
        <w:rPr>
          <w:rFonts w:ascii="Poppins" w:hAnsi="Poppins" w:cs="Poppins"/>
          <w:color w:val="333333"/>
          <w:sz w:val="24"/>
          <w:szCs w:val="24"/>
          <w:shd w:val="clear" w:color="auto" w:fill="FFFFFF"/>
        </w:rPr>
        <w:t>. The HIVE Team will contact schools directly for this information.</w:t>
      </w:r>
      <w:r w:rsidRPr="005161E7">
        <w:rPr>
          <w:rFonts w:ascii="Poppins" w:hAnsi="Poppins" w:cs="Poppins"/>
          <w:b/>
          <w:bCs/>
          <w:color w:val="333333"/>
          <w:sz w:val="24"/>
          <w:szCs w:val="24"/>
          <w:shd w:val="clear" w:color="auto" w:fill="FFFFFF"/>
        </w:rPr>
        <w:t xml:space="preserve"> </w:t>
      </w:r>
    </w:p>
    <w:p w14:paraId="5636D176" w14:textId="77777777" w:rsidR="005161E7" w:rsidRPr="005161E7" w:rsidRDefault="005161E7" w:rsidP="00881481">
      <w:pPr>
        <w:rPr>
          <w:rFonts w:ascii="Poppins" w:hAnsi="Poppins" w:cs="Poppins"/>
          <w:b/>
          <w:bCs/>
          <w:color w:val="000000" w:themeColor="text1"/>
          <w:sz w:val="24"/>
          <w:szCs w:val="24"/>
        </w:rPr>
      </w:pPr>
    </w:p>
    <w:p w14:paraId="3561D50B" w14:textId="66F8DE90" w:rsidR="000B6E8A" w:rsidRPr="00522B5E" w:rsidRDefault="0016145B" w:rsidP="00161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oppins" w:hAnsi="Poppins" w:cs="Poppins"/>
          <w:b/>
          <w:bCs/>
          <w:color w:val="EE0000"/>
          <w:sz w:val="24"/>
          <w:szCs w:val="24"/>
        </w:rPr>
      </w:pPr>
      <w:r w:rsidRPr="00522B5E">
        <w:rPr>
          <w:rFonts w:ascii="Poppins" w:hAnsi="Poppins" w:cs="Poppins"/>
          <w:b/>
          <w:bCs/>
          <w:color w:val="EE0000"/>
          <w:sz w:val="24"/>
          <w:szCs w:val="24"/>
        </w:rPr>
        <w:t xml:space="preserve">Please note: A complete PEP (Autumn and Spring/Summer) and data check will need to be completed to release the school’s Pupil Premium Plus payment each term. </w:t>
      </w:r>
    </w:p>
    <w:p w14:paraId="1827D703" w14:textId="77777777" w:rsidR="005161E7" w:rsidRDefault="005161E7" w:rsidP="00881481">
      <w:pPr>
        <w:rPr>
          <w:rFonts w:ascii="Poppins" w:hAnsi="Poppins" w:cs="Poppins"/>
          <w:b/>
          <w:bCs/>
          <w:color w:val="000000" w:themeColor="text1"/>
          <w:sz w:val="28"/>
          <w:szCs w:val="28"/>
        </w:rPr>
      </w:pPr>
    </w:p>
    <w:p w14:paraId="42910812" w14:textId="100E8598" w:rsidR="002878C8" w:rsidRPr="005161E7" w:rsidRDefault="002878C8" w:rsidP="00881481">
      <w:pPr>
        <w:rPr>
          <w:rFonts w:ascii="Poppins" w:hAnsi="Poppins" w:cs="Poppins"/>
          <w:b/>
          <w:bCs/>
          <w:color w:val="000000" w:themeColor="text1"/>
          <w:sz w:val="28"/>
          <w:szCs w:val="28"/>
        </w:rPr>
      </w:pPr>
      <w:r w:rsidRPr="005161E7">
        <w:rPr>
          <w:rFonts w:ascii="Poppins" w:hAnsi="Poppins" w:cs="Poppins"/>
          <w:b/>
          <w:bCs/>
          <w:color w:val="000000" w:themeColor="text1"/>
          <w:sz w:val="28"/>
          <w:szCs w:val="28"/>
        </w:rPr>
        <w:t xml:space="preserve">Completing the PEP </w:t>
      </w:r>
    </w:p>
    <w:p w14:paraId="00D22F99" w14:textId="66BEE90E" w:rsidR="005161E7" w:rsidRDefault="005161E7" w:rsidP="00881481">
      <w:pPr>
        <w:rPr>
          <w:rFonts w:ascii="Poppins" w:hAnsi="Poppins" w:cs="Poppins"/>
          <w:b/>
          <w:bCs/>
          <w:color w:val="000000" w:themeColor="text1"/>
          <w:sz w:val="24"/>
          <w:szCs w:val="24"/>
        </w:rPr>
      </w:pPr>
      <w:r>
        <w:rPr>
          <w:rFonts w:ascii="Poppins" w:hAnsi="Poppins" w:cs="Poppins"/>
          <w:b/>
          <w:bCs/>
          <w:color w:val="000000" w:themeColor="text1"/>
          <w:sz w:val="24"/>
          <w:szCs w:val="24"/>
        </w:rPr>
        <w:t>Please note new colour coding to support completion:</w:t>
      </w:r>
    </w:p>
    <w:p w14:paraId="318FDD1D" w14:textId="7D47310F" w:rsidR="005161E7" w:rsidRPr="005161E7" w:rsidRDefault="005161E7" w:rsidP="00881481">
      <w:pPr>
        <w:rPr>
          <w:rFonts w:ascii="Poppins" w:hAnsi="Poppins" w:cs="Poppins"/>
          <w:color w:val="000000" w:themeColor="text1"/>
          <w:sz w:val="24"/>
          <w:szCs w:val="24"/>
          <w:highlight w:val="magenta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  <w:highlight w:val="magenta"/>
        </w:rPr>
        <w:t>Designated Teacher / school staff</w:t>
      </w:r>
    </w:p>
    <w:p w14:paraId="21F1DCFF" w14:textId="595BCB37" w:rsidR="005161E7" w:rsidRPr="005161E7" w:rsidRDefault="005161E7" w:rsidP="00881481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  <w:highlight w:val="yellow"/>
        </w:rPr>
        <w:t>Social Worker</w:t>
      </w:r>
    </w:p>
    <w:p w14:paraId="2C7B673E" w14:textId="5B1F1F18" w:rsidR="005161E7" w:rsidRPr="005161E7" w:rsidRDefault="005161E7" w:rsidP="00881481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  <w:highlight w:val="cyan"/>
        </w:rPr>
        <w:t>Child or Young Person</w:t>
      </w:r>
    </w:p>
    <w:p w14:paraId="02AFB091" w14:textId="77777777" w:rsidR="00B12744" w:rsidRPr="005161E7" w:rsidRDefault="00B12744" w:rsidP="00881481">
      <w:pPr>
        <w:rPr>
          <w:rFonts w:ascii="Poppins" w:hAnsi="Poppins" w:cs="Poppins"/>
          <w:b/>
          <w:bCs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Prior to the meeting:</w:t>
      </w:r>
    </w:p>
    <w:p w14:paraId="2660C106" w14:textId="26BF7A3E" w:rsidR="00AB1435" w:rsidRPr="005161E7" w:rsidRDefault="00AB1435" w:rsidP="00881481">
      <w:pPr>
        <w:rPr>
          <w:rFonts w:ascii="Poppins" w:hAnsi="Poppins" w:cs="Poppins"/>
          <w:color w:val="000000" w:themeColor="text1"/>
          <w:sz w:val="24"/>
          <w:szCs w:val="24"/>
          <w:u w:val="single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  <w:u w:val="single"/>
        </w:rPr>
        <w:t>Setting up the meeting</w:t>
      </w:r>
    </w:p>
    <w:p w14:paraId="34D523D1" w14:textId="290299EC" w:rsidR="00B12744" w:rsidRPr="005161E7" w:rsidRDefault="00B12744" w:rsidP="00881481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  <w:highlight w:val="yellow"/>
        </w:rPr>
        <w:t>Social worker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and </w:t>
      </w:r>
      <w:r w:rsidRPr="005161E7">
        <w:rPr>
          <w:rFonts w:ascii="Poppins" w:hAnsi="Poppins" w:cs="Poppins"/>
          <w:color w:val="000000" w:themeColor="text1"/>
          <w:sz w:val="24"/>
          <w:szCs w:val="24"/>
          <w:highlight w:val="magenta"/>
        </w:rPr>
        <w:t>designated teacher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book a time for the PEP meeting and invite foster carer </w:t>
      </w:r>
      <w:r w:rsidR="00C74FD1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/ children’s home staff / kinship carer 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>and parents (if appropriate)</w:t>
      </w:r>
      <w:r w:rsidR="00AB1435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. Check that the time suits the child or young person and encourage them to attend. </w:t>
      </w:r>
      <w:r w:rsidR="00C74FD1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Check if there is anyone </w:t>
      </w:r>
      <w:proofErr w:type="gramStart"/>
      <w:r w:rsidR="00C74FD1" w:rsidRPr="005161E7">
        <w:rPr>
          <w:rFonts w:ascii="Poppins" w:hAnsi="Poppins" w:cs="Poppins"/>
          <w:color w:val="000000" w:themeColor="text1"/>
          <w:sz w:val="24"/>
          <w:szCs w:val="24"/>
        </w:rPr>
        <w:t>else</w:t>
      </w:r>
      <w:proofErr w:type="gramEnd"/>
      <w:r w:rsidR="00C74FD1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they would like to attend their PEP meeting. </w:t>
      </w:r>
      <w:r w:rsidR="00AB1435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There should be a </w:t>
      </w:r>
      <w:proofErr w:type="gramStart"/>
      <w:r w:rsidR="00AB1435" w:rsidRPr="005161E7">
        <w:rPr>
          <w:rFonts w:ascii="Poppins" w:hAnsi="Poppins" w:cs="Poppins"/>
          <w:color w:val="000000" w:themeColor="text1"/>
          <w:sz w:val="24"/>
          <w:szCs w:val="24"/>
        </w:rPr>
        <w:t>face to face</w:t>
      </w:r>
      <w:proofErr w:type="gramEnd"/>
      <w:r w:rsidR="00AB1435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meeting, usually in school, so a room will also need to be booked. The PEP meeting should ideally stand alone, especially the Autumn term meeting. </w:t>
      </w:r>
    </w:p>
    <w:p w14:paraId="02DBA4AB" w14:textId="59008AF0" w:rsidR="00AB1435" w:rsidRPr="005161E7" w:rsidRDefault="00AB1435" w:rsidP="00881481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  <w:u w:val="single"/>
        </w:rPr>
        <w:t>Collecting the child / young person’s views</w:t>
      </w:r>
    </w:p>
    <w:p w14:paraId="416FAA9B" w14:textId="77777777" w:rsidR="00AB1435" w:rsidRPr="005161E7" w:rsidRDefault="00AB1435" w:rsidP="00881481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The </w:t>
      </w:r>
      <w:r w:rsidRPr="005161E7">
        <w:rPr>
          <w:rFonts w:ascii="Poppins" w:hAnsi="Poppins" w:cs="Poppins"/>
          <w:color w:val="000000" w:themeColor="text1"/>
          <w:sz w:val="24"/>
          <w:szCs w:val="24"/>
          <w:highlight w:val="cyan"/>
        </w:rPr>
        <w:t>child / young person’s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views should be gathered prior to the meeting with either the </w:t>
      </w:r>
      <w:r w:rsidRPr="005161E7">
        <w:rPr>
          <w:rFonts w:ascii="Poppins" w:hAnsi="Poppins" w:cs="Poppins"/>
          <w:color w:val="000000" w:themeColor="text1"/>
          <w:sz w:val="24"/>
          <w:szCs w:val="24"/>
          <w:highlight w:val="magenta"/>
        </w:rPr>
        <w:t>designated teacher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or another member of staff they feel comfortable speaking to. They should also be encouraged to attend their PEP meeting at a time that suits them. </w:t>
      </w:r>
    </w:p>
    <w:p w14:paraId="2826814B" w14:textId="0CB4522F" w:rsidR="00C74FD1" w:rsidRPr="005161E7" w:rsidRDefault="00C74FD1" w:rsidP="00881481">
      <w:pPr>
        <w:rPr>
          <w:rFonts w:ascii="Poppins" w:hAnsi="Poppins" w:cs="Poppins"/>
          <w:color w:val="000000" w:themeColor="text1"/>
          <w:sz w:val="24"/>
          <w:szCs w:val="24"/>
          <w:u w:val="single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  <w:u w:val="single"/>
        </w:rPr>
        <w:t>Data for the PEP</w:t>
      </w:r>
    </w:p>
    <w:p w14:paraId="2AB9B734" w14:textId="4061D015" w:rsidR="00C74FD1" w:rsidRPr="005161E7" w:rsidRDefault="00C74FD1" w:rsidP="00881481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The </w:t>
      </w:r>
      <w:r w:rsidRPr="005161E7">
        <w:rPr>
          <w:rFonts w:ascii="Poppins" w:hAnsi="Poppins" w:cs="Poppins"/>
          <w:color w:val="000000" w:themeColor="text1"/>
          <w:sz w:val="24"/>
          <w:szCs w:val="24"/>
          <w:highlight w:val="magenta"/>
        </w:rPr>
        <w:t>designated teacher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should provide the latest attainment data and attendance figures and make sure they are included in the PEP. The </w:t>
      </w:r>
      <w:r w:rsidR="005161E7">
        <w:rPr>
          <w:rFonts w:ascii="Poppins" w:hAnsi="Poppins" w:cs="Poppins"/>
          <w:color w:val="000000" w:themeColor="text1"/>
          <w:sz w:val="24"/>
          <w:szCs w:val="24"/>
          <w:highlight w:val="magenta"/>
        </w:rPr>
        <w:t>d</w:t>
      </w:r>
      <w:r w:rsidRPr="005161E7">
        <w:rPr>
          <w:rFonts w:ascii="Poppins" w:hAnsi="Poppins" w:cs="Poppins"/>
          <w:color w:val="000000" w:themeColor="text1"/>
          <w:sz w:val="24"/>
          <w:szCs w:val="24"/>
          <w:highlight w:val="magenta"/>
        </w:rPr>
        <w:t xml:space="preserve">esignated </w:t>
      </w:r>
      <w:r w:rsidR="005161E7">
        <w:rPr>
          <w:rFonts w:ascii="Poppins" w:hAnsi="Poppins" w:cs="Poppins"/>
          <w:color w:val="000000" w:themeColor="text1"/>
          <w:sz w:val="24"/>
          <w:szCs w:val="24"/>
          <w:highlight w:val="magenta"/>
        </w:rPr>
        <w:t>t</w:t>
      </w:r>
      <w:r w:rsidRPr="005161E7">
        <w:rPr>
          <w:rFonts w:ascii="Poppins" w:hAnsi="Poppins" w:cs="Poppins"/>
          <w:color w:val="000000" w:themeColor="text1"/>
          <w:sz w:val="24"/>
          <w:szCs w:val="24"/>
          <w:highlight w:val="magenta"/>
        </w:rPr>
        <w:t>eacher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should also check what support id already being provided and how the Pupil Premium Plus is being used and the impact it is having. </w:t>
      </w:r>
    </w:p>
    <w:p w14:paraId="17D2FC51" w14:textId="108313BD" w:rsidR="00C74FD1" w:rsidRPr="005161E7" w:rsidRDefault="00C74FD1" w:rsidP="00881481">
      <w:pPr>
        <w:rPr>
          <w:rFonts w:ascii="Poppins" w:hAnsi="Poppins" w:cs="Poppins"/>
          <w:color w:val="000000" w:themeColor="text1"/>
          <w:sz w:val="24"/>
          <w:szCs w:val="24"/>
          <w:u w:val="single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  <w:u w:val="single"/>
        </w:rPr>
        <w:t>Views of people unable to attend</w:t>
      </w:r>
    </w:p>
    <w:p w14:paraId="20173B4D" w14:textId="32F34EFF" w:rsidR="00C74FD1" w:rsidRPr="005161E7" w:rsidRDefault="00C74FD1" w:rsidP="00881481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</w:rPr>
        <w:lastRenderedPageBreak/>
        <w:t xml:space="preserve">If there is someone invited to the PEP meeting who is unable to attend, please collect their views to feed into the PEP meeting. </w:t>
      </w:r>
    </w:p>
    <w:p w14:paraId="6D13A36D" w14:textId="6E535B9F" w:rsidR="00C74FD1" w:rsidRPr="005161E7" w:rsidRDefault="00C74FD1" w:rsidP="00881481">
      <w:pPr>
        <w:rPr>
          <w:rFonts w:ascii="Poppins" w:hAnsi="Poppins" w:cs="Poppins"/>
          <w:b/>
          <w:bCs/>
          <w:color w:val="000000" w:themeColor="text1"/>
          <w:sz w:val="24"/>
          <w:szCs w:val="24"/>
          <w:u w:val="single"/>
        </w:rPr>
      </w:pP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  <w:u w:val="single"/>
        </w:rPr>
        <w:t>The PEP Meeting</w:t>
      </w:r>
    </w:p>
    <w:p w14:paraId="3C9E4756" w14:textId="77777777" w:rsidR="003924D4" w:rsidRDefault="005161E7" w:rsidP="00881481">
      <w:pPr>
        <w:rPr>
          <w:rFonts w:ascii="Poppins" w:hAnsi="Poppins" w:cs="Poppins"/>
          <w:color w:val="000000" w:themeColor="text1"/>
          <w:sz w:val="24"/>
          <w:szCs w:val="24"/>
        </w:rPr>
      </w:pPr>
      <w:r>
        <w:rPr>
          <w:rFonts w:ascii="Poppins" w:hAnsi="Poppins" w:cs="Poppins"/>
          <w:color w:val="000000" w:themeColor="text1"/>
          <w:sz w:val="24"/>
          <w:szCs w:val="24"/>
        </w:rPr>
        <w:t xml:space="preserve">The </w:t>
      </w:r>
      <w:r w:rsidRPr="005161E7">
        <w:rPr>
          <w:rFonts w:ascii="Poppins" w:hAnsi="Poppins" w:cs="Poppins"/>
          <w:color w:val="000000" w:themeColor="text1"/>
          <w:sz w:val="24"/>
          <w:szCs w:val="24"/>
          <w:highlight w:val="magenta"/>
        </w:rPr>
        <w:t>designated teacher</w:t>
      </w:r>
      <w:r>
        <w:rPr>
          <w:rFonts w:ascii="Poppins" w:hAnsi="Poppins" w:cs="Poppins"/>
          <w:color w:val="000000" w:themeColor="text1"/>
          <w:sz w:val="24"/>
          <w:szCs w:val="24"/>
        </w:rPr>
        <w:t xml:space="preserve"> should chair the </w:t>
      </w:r>
      <w:proofErr w:type="gramStart"/>
      <w:r>
        <w:rPr>
          <w:rFonts w:ascii="Poppins" w:hAnsi="Poppins" w:cs="Poppins"/>
          <w:color w:val="000000" w:themeColor="text1"/>
          <w:sz w:val="24"/>
          <w:szCs w:val="24"/>
        </w:rPr>
        <w:t>meeting</w:t>
      </w:r>
      <w:proofErr w:type="gramEnd"/>
      <w:r>
        <w:rPr>
          <w:rFonts w:ascii="Poppins" w:hAnsi="Poppins" w:cs="Poppins"/>
          <w:color w:val="000000" w:themeColor="text1"/>
          <w:sz w:val="24"/>
          <w:szCs w:val="24"/>
        </w:rPr>
        <w:t xml:space="preserve"> and the </w:t>
      </w:r>
      <w:r w:rsidRPr="005161E7">
        <w:rPr>
          <w:rFonts w:ascii="Poppins" w:hAnsi="Poppins" w:cs="Poppins"/>
          <w:color w:val="000000" w:themeColor="text1"/>
          <w:sz w:val="24"/>
          <w:szCs w:val="24"/>
          <w:highlight w:val="yellow"/>
        </w:rPr>
        <w:t>social worker</w:t>
      </w:r>
      <w:r>
        <w:rPr>
          <w:rFonts w:ascii="Poppins" w:hAnsi="Poppins" w:cs="Poppins"/>
          <w:color w:val="000000" w:themeColor="text1"/>
          <w:sz w:val="24"/>
          <w:szCs w:val="24"/>
        </w:rPr>
        <w:t xml:space="preserve"> should fill out the PEP form.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</w:t>
      </w:r>
      <w:r w:rsidR="00C74FD1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The </w:t>
      </w:r>
      <w:r w:rsidR="00C74FD1" w:rsidRPr="005161E7">
        <w:rPr>
          <w:rFonts w:ascii="Poppins" w:hAnsi="Poppins" w:cs="Poppins"/>
          <w:color w:val="000000" w:themeColor="text1"/>
          <w:sz w:val="24"/>
          <w:szCs w:val="24"/>
          <w:highlight w:val="cyan"/>
        </w:rPr>
        <w:t>child or young person’s</w:t>
      </w:r>
      <w:r w:rsidR="00C74FD1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views should be shared at the start of the meeting </w:t>
      </w:r>
      <w:r w:rsidR="0016145B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and then all </w:t>
      </w:r>
      <w:r w:rsidR="00C74FD1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other people attending the meeting </w:t>
      </w:r>
      <w:r w:rsidR="0016145B" w:rsidRPr="005161E7">
        <w:rPr>
          <w:rFonts w:ascii="Poppins" w:hAnsi="Poppins" w:cs="Poppins"/>
          <w:color w:val="000000" w:themeColor="text1"/>
          <w:sz w:val="24"/>
          <w:szCs w:val="24"/>
        </w:rPr>
        <w:t>discuss what’s working well and any worries.</w:t>
      </w:r>
      <w:r>
        <w:rPr>
          <w:rFonts w:ascii="Poppins" w:hAnsi="Poppins" w:cs="Poppins"/>
          <w:color w:val="000000" w:themeColor="text1"/>
          <w:sz w:val="24"/>
          <w:szCs w:val="24"/>
        </w:rPr>
        <w:t xml:space="preserve"> Remember to include the views of others that were unable to attend but submitted views. </w:t>
      </w:r>
    </w:p>
    <w:p w14:paraId="13794BF4" w14:textId="45470BFD" w:rsidR="003924D4" w:rsidRDefault="00BC00E3" w:rsidP="00881481">
      <w:pPr>
        <w:rPr>
          <w:rFonts w:ascii="Poppins" w:hAnsi="Poppins" w:cs="Poppins"/>
          <w:color w:val="000000" w:themeColor="text1"/>
          <w:sz w:val="24"/>
          <w:szCs w:val="24"/>
        </w:rPr>
      </w:pPr>
      <w:r>
        <w:rPr>
          <w:rFonts w:ascii="Poppins" w:hAnsi="Poppins" w:cs="Poppins"/>
          <w:color w:val="000000" w:themeColor="text1"/>
          <w:sz w:val="24"/>
          <w:szCs w:val="24"/>
        </w:rPr>
        <w:t xml:space="preserve">Please </w:t>
      </w:r>
      <w:r w:rsidR="009A6AA5">
        <w:rPr>
          <w:rFonts w:ascii="Poppins" w:hAnsi="Poppins" w:cs="Poppins"/>
          <w:color w:val="000000" w:themeColor="text1"/>
          <w:sz w:val="24"/>
          <w:szCs w:val="24"/>
        </w:rPr>
        <w:t xml:space="preserve">focus on the educational </w:t>
      </w:r>
      <w:r w:rsidR="0055712D">
        <w:rPr>
          <w:rFonts w:ascii="Poppins" w:hAnsi="Poppins" w:cs="Poppins"/>
          <w:color w:val="000000" w:themeColor="text1"/>
          <w:sz w:val="24"/>
          <w:szCs w:val="24"/>
        </w:rPr>
        <w:t>data</w:t>
      </w:r>
      <w:r w:rsidR="009A6AA5">
        <w:rPr>
          <w:rFonts w:ascii="Poppins" w:hAnsi="Poppins" w:cs="Poppins"/>
          <w:color w:val="000000" w:themeColor="text1"/>
          <w:sz w:val="24"/>
          <w:szCs w:val="24"/>
        </w:rPr>
        <w:t xml:space="preserve"> and how</w:t>
      </w:r>
      <w:r w:rsidR="0055712D">
        <w:rPr>
          <w:rFonts w:ascii="Poppins" w:hAnsi="Poppins" w:cs="Poppins"/>
          <w:color w:val="000000" w:themeColor="text1"/>
          <w:sz w:val="24"/>
          <w:szCs w:val="24"/>
        </w:rPr>
        <w:t xml:space="preserve"> well the child or young person is progressing. </w:t>
      </w:r>
      <w:r w:rsidR="00410652">
        <w:rPr>
          <w:rFonts w:ascii="Poppins" w:hAnsi="Poppins" w:cs="Poppins"/>
          <w:color w:val="000000" w:themeColor="text1"/>
          <w:sz w:val="24"/>
          <w:szCs w:val="24"/>
        </w:rPr>
        <w:t>We a</w:t>
      </w:r>
      <w:r w:rsidR="0055712D">
        <w:rPr>
          <w:rFonts w:ascii="Poppins" w:hAnsi="Poppins" w:cs="Poppins"/>
          <w:color w:val="000000" w:themeColor="text1"/>
          <w:sz w:val="24"/>
          <w:szCs w:val="24"/>
        </w:rPr>
        <w:t xml:space="preserve">ll need to be aspirational </w:t>
      </w:r>
      <w:r w:rsidR="00410652">
        <w:rPr>
          <w:rFonts w:ascii="Poppins" w:hAnsi="Poppins" w:cs="Poppins"/>
          <w:color w:val="000000" w:themeColor="text1"/>
          <w:sz w:val="24"/>
          <w:szCs w:val="24"/>
        </w:rPr>
        <w:t xml:space="preserve">to ensure our children and young people get the best outcomes possible. </w:t>
      </w:r>
      <w:r w:rsidR="003924D4">
        <w:rPr>
          <w:rFonts w:ascii="Poppins" w:hAnsi="Poppins" w:cs="Poppins"/>
          <w:color w:val="000000" w:themeColor="text1"/>
          <w:sz w:val="24"/>
          <w:szCs w:val="24"/>
        </w:rPr>
        <w:t>If the child or young person is</w:t>
      </w:r>
      <w:r w:rsidR="0031491A">
        <w:rPr>
          <w:rFonts w:ascii="Poppins" w:hAnsi="Poppins" w:cs="Poppins"/>
          <w:color w:val="000000" w:themeColor="text1"/>
          <w:sz w:val="24"/>
          <w:szCs w:val="24"/>
        </w:rPr>
        <w:t xml:space="preserve"> not progressing well, discuss support in place and what more may be needed. </w:t>
      </w:r>
      <w:r w:rsidR="00B40230">
        <w:rPr>
          <w:rFonts w:ascii="Poppins" w:hAnsi="Poppins" w:cs="Poppins"/>
          <w:color w:val="000000" w:themeColor="text1"/>
          <w:sz w:val="24"/>
          <w:szCs w:val="24"/>
        </w:rPr>
        <w:t xml:space="preserve">Check how Pupil Premium Plus is being used and that it is having an impact. </w:t>
      </w:r>
    </w:p>
    <w:p w14:paraId="69606B75" w14:textId="77777777" w:rsidR="00F23A25" w:rsidRDefault="0016145B" w:rsidP="00881481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</w:rPr>
        <w:t>Following this discussion, special educational needs and disabilities (SEND) will be focused upon</w:t>
      </w:r>
      <w:r w:rsidR="00C74FD1" w:rsidRPr="005161E7">
        <w:rPr>
          <w:rFonts w:ascii="Poppins" w:hAnsi="Poppins" w:cs="Poppins"/>
          <w:color w:val="000000" w:themeColor="text1"/>
          <w:sz w:val="24"/>
          <w:szCs w:val="24"/>
        </w:rPr>
        <w:t>,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if applicable</w:t>
      </w:r>
      <w:r w:rsidR="005161E7">
        <w:rPr>
          <w:rFonts w:ascii="Poppins" w:hAnsi="Poppins" w:cs="Poppins"/>
          <w:color w:val="000000" w:themeColor="text1"/>
          <w:sz w:val="24"/>
          <w:szCs w:val="24"/>
        </w:rPr>
        <w:t xml:space="preserve">. </w:t>
      </w:r>
    </w:p>
    <w:p w14:paraId="4037150C" w14:textId="3307684F" w:rsidR="0016145B" w:rsidRPr="005161E7" w:rsidRDefault="005161E7" w:rsidP="00881481">
      <w:pPr>
        <w:rPr>
          <w:rFonts w:ascii="Poppins" w:hAnsi="Poppins" w:cs="Poppins"/>
          <w:color w:val="000000" w:themeColor="text1"/>
          <w:sz w:val="24"/>
          <w:szCs w:val="24"/>
        </w:rPr>
      </w:pPr>
      <w:r>
        <w:rPr>
          <w:rFonts w:ascii="Poppins" w:hAnsi="Poppins" w:cs="Poppins"/>
          <w:color w:val="000000" w:themeColor="text1"/>
          <w:sz w:val="24"/>
          <w:szCs w:val="24"/>
        </w:rPr>
        <w:t>After all information and views have been discussed</w:t>
      </w:r>
      <w:r w:rsidR="00F23A25">
        <w:rPr>
          <w:rFonts w:ascii="Poppins" w:hAnsi="Poppins" w:cs="Poppins"/>
          <w:color w:val="000000" w:themeColor="text1"/>
          <w:sz w:val="24"/>
          <w:szCs w:val="24"/>
        </w:rPr>
        <w:t>,</w:t>
      </w:r>
      <w:r>
        <w:rPr>
          <w:rFonts w:ascii="Poppins" w:hAnsi="Poppins" w:cs="Poppins"/>
          <w:color w:val="000000" w:themeColor="text1"/>
          <w:sz w:val="24"/>
          <w:szCs w:val="24"/>
        </w:rPr>
        <w:t xml:space="preserve"> the meeting ends with</w:t>
      </w:r>
      <w:r w:rsidR="0016145B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the creation of SMART targets to ensure that the appropriate educational support is in place for the child. </w:t>
      </w:r>
    </w:p>
    <w:p w14:paraId="41533F64" w14:textId="4F4672F7" w:rsidR="006F12CC" w:rsidRPr="00522B5E" w:rsidRDefault="006F12CC" w:rsidP="00881481">
      <w:pPr>
        <w:rPr>
          <w:rFonts w:ascii="Poppins" w:hAnsi="Poppins" w:cs="Poppins"/>
          <w:color w:val="EE0000"/>
          <w:sz w:val="24"/>
          <w:szCs w:val="24"/>
        </w:rPr>
      </w:pPr>
      <w:r w:rsidRPr="00522B5E">
        <w:rPr>
          <w:rFonts w:ascii="Poppins" w:hAnsi="Poppins" w:cs="Poppins"/>
          <w:color w:val="EE0000"/>
          <w:sz w:val="24"/>
          <w:szCs w:val="24"/>
        </w:rPr>
        <w:t xml:space="preserve">If the child or young person has an </w:t>
      </w:r>
      <w:r w:rsidRPr="00522B5E">
        <w:rPr>
          <w:rFonts w:ascii="Poppins" w:hAnsi="Poppins" w:cs="Poppins"/>
          <w:b/>
          <w:bCs/>
          <w:color w:val="EE0000"/>
          <w:sz w:val="24"/>
          <w:szCs w:val="24"/>
        </w:rPr>
        <w:t>EHCP</w:t>
      </w:r>
      <w:r w:rsidRPr="00522B5E">
        <w:rPr>
          <w:rFonts w:ascii="Poppins" w:hAnsi="Poppins" w:cs="Poppins"/>
          <w:color w:val="EE0000"/>
          <w:sz w:val="24"/>
          <w:szCs w:val="24"/>
        </w:rPr>
        <w:t xml:space="preserve"> (Education Health &amp; Care Plan), please invite HIVE SENDCo Helen Westgarth to your </w:t>
      </w:r>
      <w:r w:rsidR="00BE3E9B" w:rsidRPr="00522B5E">
        <w:rPr>
          <w:rFonts w:ascii="Poppins" w:hAnsi="Poppins" w:cs="Poppins"/>
          <w:color w:val="EE0000"/>
          <w:sz w:val="24"/>
          <w:szCs w:val="24"/>
        </w:rPr>
        <w:t xml:space="preserve">Autumn Term </w:t>
      </w:r>
      <w:r w:rsidRPr="00522B5E">
        <w:rPr>
          <w:rFonts w:ascii="Poppins" w:hAnsi="Poppins" w:cs="Poppins"/>
          <w:color w:val="EE0000"/>
          <w:sz w:val="24"/>
          <w:szCs w:val="24"/>
        </w:rPr>
        <w:t xml:space="preserve">PEP meeting. </w:t>
      </w:r>
      <w:hyperlink r:id="rId5" w:history="1">
        <w:r w:rsidRPr="00522B5E">
          <w:rPr>
            <w:rStyle w:val="Hyperlink"/>
            <w:rFonts w:ascii="Poppins" w:hAnsi="Poppins" w:cs="Poppins"/>
            <w:color w:val="EE0000"/>
            <w:sz w:val="24"/>
            <w:szCs w:val="24"/>
          </w:rPr>
          <w:t>Helen.westgarth@northtyneside.gov.uk</w:t>
        </w:r>
      </w:hyperlink>
      <w:r w:rsidRPr="00522B5E">
        <w:rPr>
          <w:rFonts w:ascii="Poppins" w:hAnsi="Poppins" w:cs="Poppins"/>
          <w:color w:val="EE0000"/>
          <w:sz w:val="24"/>
          <w:szCs w:val="24"/>
        </w:rPr>
        <w:t xml:space="preserve"> </w:t>
      </w:r>
    </w:p>
    <w:p w14:paraId="7AF79EAF" w14:textId="4A201ADE" w:rsidR="00431DC0" w:rsidRPr="005161E7" w:rsidRDefault="00431DC0" w:rsidP="00881481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</w:rPr>
        <w:t>Re-engagement PEPs, used for those young people considered NEET, should be reviewed every six weeks.</w:t>
      </w:r>
    </w:p>
    <w:p w14:paraId="30DB0579" w14:textId="77777777" w:rsidR="00BE3E9B" w:rsidRPr="005161E7" w:rsidRDefault="00BE3E9B" w:rsidP="00881481">
      <w:pPr>
        <w:rPr>
          <w:rFonts w:ascii="Poppins" w:hAnsi="Poppins" w:cs="Poppins"/>
          <w:b/>
          <w:bCs/>
          <w:color w:val="000000" w:themeColor="text1"/>
          <w:sz w:val="24"/>
          <w:szCs w:val="24"/>
        </w:rPr>
      </w:pPr>
    </w:p>
    <w:p w14:paraId="02D6FA18" w14:textId="5CB54313" w:rsidR="002878C8" w:rsidRPr="005161E7" w:rsidRDefault="002878C8" w:rsidP="00881481">
      <w:pPr>
        <w:rPr>
          <w:rFonts w:ascii="Poppins" w:hAnsi="Poppins" w:cs="Poppins"/>
          <w:b/>
          <w:bCs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What to do with the completed PEP</w:t>
      </w:r>
    </w:p>
    <w:p w14:paraId="549645C0" w14:textId="4DDFB7C7" w:rsidR="002878C8" w:rsidRPr="005161E7" w:rsidRDefault="002878C8" w:rsidP="00881481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Completed PEPs should be emailed to: </w:t>
      </w:r>
    </w:p>
    <w:p w14:paraId="291E6692" w14:textId="52E757A4" w:rsidR="002878C8" w:rsidRPr="005161E7" w:rsidRDefault="00197EE2" w:rsidP="002878C8">
      <w:pPr>
        <w:rPr>
          <w:rFonts w:ascii="Poppins" w:hAnsi="Poppins" w:cs="Poppins"/>
          <w:b/>
          <w:bCs/>
          <w:color w:val="000000" w:themeColor="text1"/>
          <w:sz w:val="24"/>
          <w:szCs w:val="24"/>
        </w:rPr>
      </w:pPr>
      <w:hyperlink r:id="rId6" w:history="1">
        <w:r w:rsidRPr="005161E7">
          <w:rPr>
            <w:rStyle w:val="Hyperlink"/>
            <w:rFonts w:ascii="Poppins" w:hAnsi="Poppins" w:cs="Poppins"/>
            <w:b/>
            <w:bCs/>
            <w:sz w:val="24"/>
            <w:szCs w:val="24"/>
          </w:rPr>
          <w:t>HIVE.PEPs@northtyneside.gov.uk</w:t>
        </w:r>
      </w:hyperlink>
    </w:p>
    <w:p w14:paraId="59BEB287" w14:textId="3FCE8F46" w:rsidR="002878C8" w:rsidRPr="005161E7" w:rsidRDefault="002878C8" w:rsidP="00881481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HIVE admin will upload </w:t>
      </w:r>
      <w:r w:rsidR="00996043" w:rsidRPr="005161E7">
        <w:rPr>
          <w:rFonts w:ascii="Poppins" w:hAnsi="Poppins" w:cs="Poppins"/>
          <w:color w:val="000000" w:themeColor="text1"/>
          <w:sz w:val="24"/>
          <w:szCs w:val="24"/>
        </w:rPr>
        <w:t>PEPs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to LCS; this is no longer a social worker responsibility.  </w:t>
      </w:r>
    </w:p>
    <w:p w14:paraId="3973EA1D" w14:textId="77777777" w:rsidR="00F23A25" w:rsidRDefault="00F23A25" w:rsidP="00881481">
      <w:pPr>
        <w:rPr>
          <w:rFonts w:ascii="Poppins" w:hAnsi="Poppins" w:cs="Poppins"/>
          <w:b/>
          <w:bCs/>
          <w:color w:val="000000" w:themeColor="text1"/>
          <w:sz w:val="24"/>
          <w:szCs w:val="24"/>
        </w:rPr>
      </w:pPr>
    </w:p>
    <w:p w14:paraId="6FE9723E" w14:textId="3E395B64" w:rsidR="002878C8" w:rsidRPr="005161E7" w:rsidRDefault="002878C8" w:rsidP="00881481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What else do I need to do?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</w:t>
      </w:r>
    </w:p>
    <w:p w14:paraId="6C35490D" w14:textId="7701B48E" w:rsidR="00431DC0" w:rsidRPr="005161E7" w:rsidRDefault="00996043" w:rsidP="00881481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 xml:space="preserve">IMPORTANT: </w:t>
      </w:r>
      <w:r w:rsidR="0037746E" w:rsidRPr="005161E7">
        <w:rPr>
          <w:rFonts w:ascii="Poppins" w:hAnsi="Poppins" w:cs="Poppins"/>
          <w:color w:val="000000" w:themeColor="text1"/>
          <w:sz w:val="24"/>
          <w:szCs w:val="24"/>
        </w:rPr>
        <w:t>A</w:t>
      </w:r>
      <w:r w:rsidR="002878C8" w:rsidRPr="005161E7">
        <w:rPr>
          <w:rFonts w:ascii="Poppins" w:hAnsi="Poppins" w:cs="Poppins"/>
          <w:color w:val="000000" w:themeColor="text1"/>
          <w:sz w:val="24"/>
          <w:szCs w:val="24"/>
        </w:rPr>
        <w:t>s well as emailing the</w:t>
      </w:r>
      <w:r w:rsidR="0037746E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</w:t>
      </w:r>
      <w:r w:rsidR="002878C8" w:rsidRPr="005161E7">
        <w:rPr>
          <w:rFonts w:ascii="Poppins" w:hAnsi="Poppins" w:cs="Poppins"/>
          <w:color w:val="000000" w:themeColor="text1"/>
          <w:sz w:val="24"/>
          <w:szCs w:val="24"/>
        </w:rPr>
        <w:t>completed</w:t>
      </w:r>
      <w:r w:rsidR="0037746E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PEP document</w:t>
      </w:r>
      <w:r w:rsidR="002878C8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to HIVE Admin</w:t>
      </w:r>
      <w:r w:rsidR="0037746E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, a </w:t>
      </w:r>
      <w:r w:rsidR="002878C8" w:rsidRPr="005161E7">
        <w:rPr>
          <w:rFonts w:ascii="Poppins" w:hAnsi="Poppins" w:cs="Poppins"/>
          <w:color w:val="000000" w:themeColor="text1"/>
          <w:sz w:val="24"/>
          <w:szCs w:val="24"/>
        </w:rPr>
        <w:t>‘</w:t>
      </w:r>
      <w:r w:rsidR="0037746E"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PEP</w:t>
      </w:r>
      <w:r w:rsidR="00881481"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 xml:space="preserve"> </w:t>
      </w:r>
      <w:r w:rsidR="002878C8"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A</w:t>
      </w:r>
      <w:r w:rsidR="00881481"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 xml:space="preserve">dmin </w:t>
      </w:r>
      <w:r w:rsidR="002878C8"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F</w:t>
      </w:r>
      <w:r w:rsidR="00881481"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orm</w:t>
      </w:r>
      <w:r w:rsidR="00431DC0"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 xml:space="preserve"> 202</w:t>
      </w:r>
      <w:r w:rsidR="00BE3E9B"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5</w:t>
      </w:r>
      <w:r w:rsidR="00431DC0"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 xml:space="preserve"> 2</w:t>
      </w:r>
      <w:r w:rsidR="00BE3E9B"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>6</w:t>
      </w:r>
      <w:r w:rsidR="002878C8" w:rsidRPr="005161E7">
        <w:rPr>
          <w:rFonts w:ascii="Poppins" w:hAnsi="Poppins" w:cs="Poppins"/>
          <w:color w:val="000000" w:themeColor="text1"/>
          <w:sz w:val="24"/>
          <w:szCs w:val="24"/>
        </w:rPr>
        <w:t>’ should be completed</w:t>
      </w:r>
      <w:r w:rsidR="00431DC0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and emailed to HIVE Team Admin</w:t>
      </w:r>
      <w:r w:rsidR="002878C8" w:rsidRPr="005161E7">
        <w:rPr>
          <w:rFonts w:ascii="Poppins" w:hAnsi="Poppins" w:cs="Poppins"/>
          <w:color w:val="000000" w:themeColor="text1"/>
          <w:sz w:val="24"/>
          <w:szCs w:val="24"/>
        </w:rPr>
        <w:t>.  This is a list of names and up-to-date contact details</w:t>
      </w:r>
      <w:r w:rsidR="00431DC0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of people who should receive a copy of the PEP.  Please note that PEPs cannot be sent to unsecured, personal email accounts and so a postal address must be provided 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>on such occasions</w:t>
      </w:r>
      <w:r w:rsidR="00431DC0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. </w:t>
      </w:r>
      <w:r w:rsidR="002878C8"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</w:t>
      </w:r>
      <w:r w:rsidR="00522B5E">
        <w:rPr>
          <w:rFonts w:ascii="Poppins" w:hAnsi="Poppins" w:cs="Poppins"/>
          <w:color w:val="000000" w:themeColor="text1"/>
          <w:sz w:val="24"/>
          <w:szCs w:val="24"/>
        </w:rPr>
        <w:t>If this information is not provided it will be the responsibility of the social worker to distribute.</w:t>
      </w:r>
    </w:p>
    <w:p w14:paraId="1F09590F" w14:textId="3670491B" w:rsidR="00431DC0" w:rsidRPr="005161E7" w:rsidRDefault="00431DC0" w:rsidP="00431DC0">
      <w:pPr>
        <w:rPr>
          <w:rFonts w:ascii="Poppins" w:hAnsi="Poppins" w:cs="Poppins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</w:rPr>
        <w:t>Should a young person require additional funding for additional educational resources, a ‘</w:t>
      </w:r>
      <w:r w:rsidRPr="005161E7">
        <w:rPr>
          <w:rFonts w:ascii="Poppins" w:hAnsi="Poppins" w:cs="Poppins"/>
          <w:b/>
          <w:bCs/>
          <w:color w:val="000000" w:themeColor="text1"/>
          <w:sz w:val="24"/>
          <w:szCs w:val="24"/>
        </w:rPr>
        <w:t xml:space="preserve">Pupil Premium Plus Application Form </w:t>
      </w: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should be completed </w:t>
      </w:r>
      <w:proofErr w:type="gramStart"/>
      <w:r w:rsidRPr="005161E7">
        <w:rPr>
          <w:rFonts w:ascii="Poppins" w:hAnsi="Poppins" w:cs="Poppins"/>
          <w:color w:val="000000" w:themeColor="text1"/>
          <w:sz w:val="24"/>
          <w:szCs w:val="24"/>
        </w:rPr>
        <w:t>and also</w:t>
      </w:r>
      <w:proofErr w:type="gramEnd"/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emailed to HIVE Team Admin. </w:t>
      </w:r>
    </w:p>
    <w:p w14:paraId="5D490E76" w14:textId="39249F13" w:rsidR="00881481" w:rsidRPr="005161E7" w:rsidRDefault="002A5A45" w:rsidP="001752CB">
      <w:pPr>
        <w:rPr>
          <w:rFonts w:ascii="Arial" w:hAnsi="Arial" w:cs="Arial"/>
          <w:color w:val="000000" w:themeColor="text1"/>
          <w:sz w:val="24"/>
          <w:szCs w:val="24"/>
        </w:rPr>
      </w:pPr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Please email </w:t>
      </w:r>
      <w:hyperlink r:id="rId7" w:history="1">
        <w:r w:rsidRPr="005161E7">
          <w:rPr>
            <w:rStyle w:val="Hyperlink"/>
            <w:rFonts w:ascii="Poppins" w:hAnsi="Poppins" w:cs="Poppins"/>
            <w:b/>
            <w:bCs/>
            <w:sz w:val="24"/>
            <w:szCs w:val="24"/>
          </w:rPr>
          <w:t>HIVETeamAdmin@northtyneside.gov.uk</w:t>
        </w:r>
      </w:hyperlink>
      <w:r w:rsidRPr="005161E7">
        <w:rPr>
          <w:rFonts w:ascii="Poppins" w:hAnsi="Poppins" w:cs="Poppins"/>
          <w:color w:val="000000" w:themeColor="text1"/>
          <w:sz w:val="24"/>
          <w:szCs w:val="24"/>
        </w:rPr>
        <w:t xml:space="preserve"> if you have any additional</w:t>
      </w:r>
      <w:r w:rsidRPr="0051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464FB">
        <w:rPr>
          <w:rFonts w:ascii="Poppins" w:hAnsi="Poppins" w:cs="Poppins"/>
          <w:color w:val="000000" w:themeColor="text1"/>
          <w:sz w:val="24"/>
          <w:szCs w:val="24"/>
        </w:rPr>
        <w:t>queries or questions.</w:t>
      </w:r>
    </w:p>
    <w:sectPr w:rsidR="00881481" w:rsidRPr="005161E7" w:rsidSect="002A5A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81"/>
    <w:rsid w:val="00014A52"/>
    <w:rsid w:val="00072CD5"/>
    <w:rsid w:val="000A5634"/>
    <w:rsid w:val="000B6E8A"/>
    <w:rsid w:val="0016145B"/>
    <w:rsid w:val="001752CB"/>
    <w:rsid w:val="00197EE2"/>
    <w:rsid w:val="002126AD"/>
    <w:rsid w:val="002464FB"/>
    <w:rsid w:val="00277697"/>
    <w:rsid w:val="002878C8"/>
    <w:rsid w:val="002A5A45"/>
    <w:rsid w:val="0031491A"/>
    <w:rsid w:val="0037746E"/>
    <w:rsid w:val="003924D4"/>
    <w:rsid w:val="00410652"/>
    <w:rsid w:val="00414216"/>
    <w:rsid w:val="00431DC0"/>
    <w:rsid w:val="005161E7"/>
    <w:rsid w:val="00522B5E"/>
    <w:rsid w:val="0055712D"/>
    <w:rsid w:val="005E4E97"/>
    <w:rsid w:val="006239EC"/>
    <w:rsid w:val="00683513"/>
    <w:rsid w:val="006D4B83"/>
    <w:rsid w:val="006F12CC"/>
    <w:rsid w:val="007E1ED3"/>
    <w:rsid w:val="00823B43"/>
    <w:rsid w:val="00881481"/>
    <w:rsid w:val="008E29EE"/>
    <w:rsid w:val="008F0D6E"/>
    <w:rsid w:val="008F4675"/>
    <w:rsid w:val="00932DCA"/>
    <w:rsid w:val="009366E1"/>
    <w:rsid w:val="00996043"/>
    <w:rsid w:val="009A6AA5"/>
    <w:rsid w:val="00A0392D"/>
    <w:rsid w:val="00A954EB"/>
    <w:rsid w:val="00AB1435"/>
    <w:rsid w:val="00B12744"/>
    <w:rsid w:val="00B40230"/>
    <w:rsid w:val="00BC00E3"/>
    <w:rsid w:val="00BE3E9B"/>
    <w:rsid w:val="00C52996"/>
    <w:rsid w:val="00C74FD1"/>
    <w:rsid w:val="00E559ED"/>
    <w:rsid w:val="00F23A25"/>
    <w:rsid w:val="00FB17CD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9F40"/>
  <w15:chartTrackingRefBased/>
  <w15:docId w15:val="{E874C8DA-741D-4CCC-8968-0FFD44F7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48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D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1D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63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IVETeamAdmin@northtyneside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VE.PEPs@northtyneside.gov.uk" TargetMode="External"/><Relationship Id="rId5" Type="http://schemas.openxmlformats.org/officeDocument/2006/relationships/hyperlink" Target="mailto:Helen.westgarth@northtyneside.gov.uk" TargetMode="External"/><Relationship Id="rId4" Type="http://schemas.openxmlformats.org/officeDocument/2006/relationships/hyperlink" Target="https://nthive.org.uk/virtual-schoo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5256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Raffell</dc:creator>
  <cp:keywords/>
  <dc:description/>
  <cp:lastModifiedBy>Jane Raffell</cp:lastModifiedBy>
  <cp:revision>2</cp:revision>
  <dcterms:created xsi:type="dcterms:W3CDTF">2025-09-01T10:06:00Z</dcterms:created>
  <dcterms:modified xsi:type="dcterms:W3CDTF">2025-09-01T10:06:00Z</dcterms:modified>
</cp:coreProperties>
</file>